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Helvetica" w:hAnsi="Helvetica" w:cs="Helvetica"/>
          <w:b/>
          <w:b/>
        </w:rPr>
      </w:pPr>
      <w:r>
        <w:rPr>
          <w:rFonts w:cs="Helvetica" w:ascii="Helvetica" w:hAnsi="Helvetica"/>
          <w:b/>
        </w:rPr>
        <w:t xml:space="preserve">Regole per il corso di Fisica e Biofisica (parte di Fisica) </w:t>
      </w:r>
    </w:p>
    <w:p>
      <w:pPr>
        <w:pStyle w:val="Normal"/>
        <w:widowControl w:val="false"/>
        <w:jc w:val="center"/>
        <w:rPr>
          <w:rFonts w:ascii="Helvetica" w:hAnsi="Helvetica" w:cs="Helvetica"/>
          <w:b/>
          <w:b/>
          <w:lang w:val="en-US"/>
        </w:rPr>
      </w:pPr>
      <w:r>
        <w:rPr>
          <w:rFonts w:cs="Helvetica" w:ascii="Helvetica" w:hAnsi="Helvetica"/>
          <w:b/>
          <w:lang w:val="en-US"/>
        </w:rPr>
        <w:t>MED1-MED2-MED3-MED4 e MEDTV</w:t>
      </w:r>
    </w:p>
    <w:p>
      <w:pPr>
        <w:pStyle w:val="Normal"/>
        <w:widowControl w:val="false"/>
        <w:jc w:val="center"/>
        <w:rPr>
          <w:rFonts w:ascii="Helvetica" w:hAnsi="Helvetica" w:cs="Helvetica"/>
          <w:b/>
          <w:b/>
        </w:rPr>
      </w:pPr>
      <w:r>
        <w:rPr>
          <w:rFonts w:cs="Helvetica" w:ascii="Helvetica" w:hAnsi="Helvetica"/>
          <w:b/>
        </w:rPr>
        <w:t>A.A. 2020/21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  <w:u w:val="single"/>
        </w:rPr>
      </w:pPr>
      <w:r>
        <w:rPr>
          <w:rFonts w:cs="Helvetica" w:ascii="Helvetica" w:hAnsi="Helvetica"/>
          <w:u w:val="single"/>
        </w:rPr>
        <w:t xml:space="preserve">Integrazioni  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Solo quanti hanno il certificato di riconoscimento CFU rilasciato dall’Università di Padova hanno diritto all’integrazione, gli altri devono sostenere l’esame completo. Di seguito vengono riportati gli argomenti da integrare.</w:t>
      </w:r>
    </w:p>
    <w:p>
      <w:pPr>
        <w:pStyle w:val="ListParagraph"/>
        <w:widowControl w:val="false"/>
        <w:numPr>
          <w:ilvl w:val="0"/>
          <w:numId w:val="1"/>
        </w:numPr>
        <w:jc w:val="both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  <w:t xml:space="preserve">Studenti provenienti da LMcu Medicina (altri Ateneo) o LMcu Odontoiatria 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Viene riconosciuto l’esame sostenuto per la parte di Fisica (5 CFU), mentre la parte di Biofisica deve essere sostenuta ex-novo.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Il voto finale viene calcolato da applicando la seguente formula</w:t>
      </w:r>
    </w:p>
    <w:p>
      <w:pPr>
        <w:pStyle w:val="Normal"/>
        <w:widowControl w:val="false"/>
        <w:ind w:left="1416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ind w:left="708" w:hanging="0"/>
        <w:jc w:val="center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  <w:t>V = (5*voto precedente + 2*Biofisica)/7</w:t>
      </w:r>
    </w:p>
    <w:p>
      <w:pPr>
        <w:pStyle w:val="Normal"/>
        <w:widowControl w:val="false"/>
        <w:ind w:left="708" w:hanging="0"/>
        <w:jc w:val="center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Gli studenti si troveranno in carriera due voti distinti, il primo corrisponde al voto conseguito in altro corso di laurea (5 CFU riconosciuti da carriera precedente) e il secondo ottenuto con l’integrazione di Biofisica (2 CFU).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ListParagraph"/>
        <w:widowControl w:val="false"/>
        <w:numPr>
          <w:ilvl w:val="0"/>
          <w:numId w:val="1"/>
        </w:numPr>
        <w:jc w:val="both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  <w:t>Studenti provenienti dai CL in Chimica, Fisica, Biologia, Biologia Molecolare, Farmacia, CTF, Ingegneria (con entrambi gli esami di Fisica 1 e Fisica 2 sostenuti), Biotecnologie, Biotecnologie mediche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È richiesta la parte di Biofisica (2 CFU) oltre ad un’integrazione (2 CFU) per la parte di Fisica sui seguenti argomenti:</w:t>
      </w:r>
    </w:p>
    <w:p>
      <w:pPr>
        <w:pStyle w:val="ListParagraph"/>
        <w:widowControl w:val="false"/>
        <w:numPr>
          <w:ilvl w:val="1"/>
          <w:numId w:val="1"/>
        </w:numPr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Fluidi</w:t>
      </w:r>
    </w:p>
    <w:p>
      <w:pPr>
        <w:pStyle w:val="ListParagraph"/>
        <w:widowControl w:val="false"/>
        <w:numPr>
          <w:ilvl w:val="1"/>
          <w:numId w:val="1"/>
        </w:numPr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Ottica</w:t>
      </w:r>
    </w:p>
    <w:p>
      <w:pPr>
        <w:pStyle w:val="ListParagraph"/>
        <w:widowControl w:val="false"/>
        <w:numPr>
          <w:ilvl w:val="1"/>
          <w:numId w:val="1"/>
        </w:numPr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 xml:space="preserve">Fisica Atomica e Nucleare con applicazioni   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Il voto finale viene calcolato da applicando la seguente formula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ind w:left="708" w:hanging="0"/>
        <w:jc w:val="center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  <w:t>V = (3*voto precedente + 2*Fisica + 2*Biofisica)/7</w:t>
      </w:r>
    </w:p>
    <w:p>
      <w:pPr>
        <w:pStyle w:val="Normal"/>
        <w:widowControl w:val="false"/>
        <w:ind w:left="708" w:hanging="0"/>
        <w:jc w:val="center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Gli studenti si troveranno in carriera due voti distinti, il primo corrisponde al voto conseguito in altro corso di laurea (3 CFU riconosciuti da carriera precedente) e il secondo ottenuto con l’integrazione dato dalla media aritmetica dei voti conseguiti per la parte di integrazione di Fisica e il voto di Biofisica (4 CFU complessivi).</w:t>
      </w:r>
    </w:p>
    <w:p>
      <w:pPr>
        <w:pStyle w:val="ListParagraph"/>
        <w:widowControl w:val="false"/>
        <w:numPr>
          <w:ilvl w:val="0"/>
          <w:numId w:val="1"/>
        </w:numPr>
        <w:jc w:val="both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  <w:t xml:space="preserve">Corsi di Laurea per le Professioni Sanitarie </w:t>
      </w:r>
    </w:p>
    <w:p>
      <w:pPr>
        <w:pStyle w:val="Normal"/>
        <w:widowControl w:val="false"/>
        <w:ind w:left="708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Non vengono riconosciuti CFU ed è quindi necessario sostenere l’esame completo.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  <w:u w:val="single"/>
        </w:rPr>
        <w:t>Appelli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ListParagraph"/>
        <w:widowControl w:val="false"/>
        <w:numPr>
          <w:ilvl w:val="0"/>
          <w:numId w:val="2"/>
        </w:numPr>
        <w:rPr>
          <w:rFonts w:ascii="Helvetica" w:hAnsi="Helvetica" w:cs="Helvetica"/>
        </w:rPr>
      </w:pPr>
      <w:r>
        <w:rPr>
          <w:rFonts w:cs="Helvetica" w:ascii="Helvetica" w:hAnsi="Helvetica"/>
        </w:rPr>
        <w:t>Prova in itinere di Fisica alla conclusione della parte relativa</w:t>
      </w:r>
    </w:p>
    <w:p>
      <w:pPr>
        <w:pStyle w:val="ListParagraph"/>
        <w:widowControl w:val="false"/>
        <w:numPr>
          <w:ilvl w:val="0"/>
          <w:numId w:val="2"/>
        </w:numPr>
        <w:rPr>
          <w:rFonts w:ascii="Helvetica" w:hAnsi="Helvetica" w:cs="Helvetica"/>
        </w:rPr>
      </w:pPr>
      <w:r>
        <w:rPr>
          <w:rFonts w:cs="Helvetica" w:ascii="Helvetica" w:hAnsi="Helvetica"/>
        </w:rPr>
        <w:t>Prova in itinere di Biofisica alla conclusione della parte relativa</w:t>
      </w:r>
    </w:p>
    <w:p>
      <w:pPr>
        <w:pStyle w:val="ListParagraph"/>
        <w:widowControl w:val="false"/>
        <w:numPr>
          <w:ilvl w:val="0"/>
          <w:numId w:val="2"/>
        </w:numPr>
        <w:rPr>
          <w:rFonts w:ascii="Helvetica" w:hAnsi="Helvetica" w:cs="Helvetica"/>
        </w:rPr>
      </w:pPr>
      <w:r>
        <w:rPr>
          <w:rFonts w:cs="Helvetica" w:ascii="Helvetica" w:hAnsi="Helvetica"/>
        </w:rPr>
        <w:t>2 appelli nella sessione di gennaio-febbraio</w:t>
      </w:r>
    </w:p>
    <w:p>
      <w:pPr>
        <w:pStyle w:val="ListParagraph"/>
        <w:widowControl w:val="false"/>
        <w:numPr>
          <w:ilvl w:val="0"/>
          <w:numId w:val="2"/>
        </w:numPr>
        <w:rPr>
          <w:rFonts w:ascii="Helvetica" w:hAnsi="Helvetica" w:cs="Helvetica"/>
        </w:rPr>
      </w:pPr>
      <w:r>
        <w:rPr>
          <w:rFonts w:cs="Helvetica" w:ascii="Helvetica" w:hAnsi="Helvetica"/>
        </w:rPr>
        <w:t>2 appelli nella sessione di giugno-luglio</w:t>
      </w:r>
    </w:p>
    <w:p>
      <w:pPr>
        <w:pStyle w:val="ListParagraph"/>
        <w:widowControl w:val="false"/>
        <w:numPr>
          <w:ilvl w:val="0"/>
          <w:numId w:val="2"/>
        </w:numPr>
        <w:rPr>
          <w:rFonts w:ascii="Helvetica" w:hAnsi="Helvetica" w:cs="Helvetica"/>
        </w:rPr>
      </w:pPr>
      <w:r>
        <w:rPr>
          <w:rFonts w:cs="Helvetica" w:ascii="Helvetica" w:hAnsi="Helvetica"/>
        </w:rPr>
        <w:t>1 appello nella sessione di agosto-settembre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La prova di Fisica si svolge in forma scritta</w:t>
      </w:r>
      <w:r>
        <w:rPr>
          <w:rStyle w:val="Richiamoallanotaapidipagina"/>
          <w:rFonts w:cs="Helvetica" w:ascii="Helvetica" w:hAnsi="Helvetica"/>
        </w:rPr>
        <w:footnoteReference w:id="2"/>
      </w:r>
      <w:r>
        <w:rPr>
          <w:rFonts w:cs="Helvetica" w:ascii="Helvetica" w:hAnsi="Helvetica"/>
        </w:rPr>
        <w:t>. Il compito consiste nella soluzione di 4 esercizi e 12 domande a risposta multipla (non c’è penalizzazione per la risposta errata e una sola delle risposte è corretta). La prova si svolge in un tempo di 2 ore.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Per coloro che devono solo integrare l’esame già riconosciuto la prova prevede la soluzione di 2 esercizi e di 6 domande a risposta multipla. La prova dura 1 ora.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 xml:space="preserve">La prova di Biofisica si svolge in forma scritta. Il compito consiste nel rispondere a 20 domande a risposta multipla con scelta tra 4 possibili risposte di cui una sola corretta (non c’è penalizzazione per la risposta errata e una sola delle risposte è corretta). </w:t>
      </w:r>
      <w:bookmarkStart w:id="0" w:name="_GoBack"/>
      <w:bookmarkEnd w:id="0"/>
      <w:r>
        <w:rPr>
          <w:rFonts w:cs="Helvetica" w:ascii="Helvetica" w:hAnsi="Helvetica"/>
        </w:rPr>
        <w:t>La prova dura 1 ora.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I voti separati di Fisica e Biofisica sono considerati validi per 1 anno solare.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I voti distinti della parte di Fisica e della parte di Biofisica vengono comunicati tramite uniweb a seguito di registrazione alla relativa prova parziale, per registrare il voto complessivo è necessario iscriversi ad un appello di registrazione su uniweb.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Il voto finale viene calcolato applicando la seguente formula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center"/>
        <w:rPr>
          <w:rFonts w:ascii="Helvetica" w:hAnsi="Helvetica" w:cs="Helvetica"/>
          <w:i/>
          <w:i/>
        </w:rPr>
      </w:pPr>
      <w:r>
        <w:rPr>
          <w:rFonts w:cs="Helvetica" w:ascii="Helvetica" w:hAnsi="Helvetica"/>
          <w:i/>
        </w:rPr>
        <w:t>V = (2*Fisica + Biofisica)/3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  <w:u w:val="single"/>
        </w:rPr>
        <w:t>Rifiuto del voto</w:t>
      </w:r>
    </w:p>
    <w:p>
      <w:pPr>
        <w:pStyle w:val="Normal"/>
        <w:widowControl w:val="false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jc w:val="both"/>
        <w:rPr/>
      </w:pPr>
      <w:r>
        <w:rPr>
          <w:rFonts w:cs="Helvetica" w:ascii="Helvetica" w:hAnsi="Helvetica"/>
        </w:rPr>
        <w:t>Il voto complessivo può essere rifiutato entro 7 giorni dalla comunicazione di avvenuta registrazione su uniweb.</w:t>
      </w:r>
    </w:p>
    <w:sectPr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/>
        <w:t>A causa dell’emergenza COVID-19 l’esame potrebbe svolgersi online seguendo modalità diverse da quelle indicate che verranno comunicate per tempo agli studenti.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3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851ce3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51ce3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b1d54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851ce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LibreOffice/6.3.5.2$Linux_X86_64 LibreOffice_project/30$Build-2</Application>
  <Pages>2</Pages>
  <Words>557</Words>
  <Characters>3001</Characters>
  <CharactersWithSpaces>3520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2020-10-14T08:10:00Z</dcterms:created>
  <dc:creator>Utente di Microsoft Office</dc:creator>
  <dc:description/>
  <dc:language>it-IT</dc:language>
  <cp:lastModifiedBy>soramel francesca</cp:lastModifiedBy>
  <dcterms:modified xsi:type="dcterms:W3CDTF">2020-10-14T08:10:00Z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