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9.wmf" ContentType="image/x-wmf"/>
  <Override PartName="/word/media/image10.wmf" ContentType="image/x-wmf"/>
  <Override PartName="/word/media/image8.wmf" ContentType="image/x-wmf"/>
  <Override PartName="/word/media/image5.png" ContentType="image/png"/>
  <Override PartName="/word/media/image6.wmf" ContentType="image/x-wmf"/>
  <Override PartName="/word/media/image11.wmf" ContentType="image/x-wmf"/>
  <Override PartName="/word/media/image12.wmf" ContentType="image/x-wmf"/>
  <Override PartName="/word/media/image7.wmf" ContentType="image/x-wmf"/>
  <Override PartName="/word/media/image14.wmf" ContentType="image/x-wmf"/>
  <Override PartName="/word/media/image13.wmf" ContentType="image/x-wmf"/>
  <Override PartName="/word/media/image4.png" ContentType="image/png"/>
  <Override PartName="/word/media/image3.wmf" ContentType="image/x-wmf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8.bin" ContentType="application/vnd.openxmlformats-officedocument.oleObject"/>
  <Override PartName="/word/embeddings/oleObject7.bin" ContentType="application/vnd.openxmlformats-officedocument.oleObject"/>
  <Override PartName="/word/embeddings/oleObject6.bin" ContentType="application/vnd.openxmlformats-officedocument.oleObject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Università degli Studi di Padova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Corso di laurea a ciclo unico in Medicina e Chirurgia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Esame di Fisica e Biofisica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Prova di accertamento di Fisica - 17 febbraio 2020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MED__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rPr/>
      </w:pPr>
      <w:r>
        <w:rPr>
          <w:b/>
          <w:bCs/>
        </w:rPr>
        <w:t>Cognome</w:t>
      </w:r>
      <w:r>
        <w:rPr/>
        <w:t xml:space="preserve"> _______________________ </w:t>
      </w:r>
      <w:r>
        <w:rPr>
          <w:b/>
          <w:bCs/>
        </w:rPr>
        <w:t>Nome</w:t>
      </w:r>
      <w:r>
        <w:rPr/>
        <w:t xml:space="preserve"> ______________________ </w:t>
      </w:r>
      <w:r>
        <w:rPr>
          <w:b/>
          <w:bCs/>
        </w:rPr>
        <w:t>Matricola</w:t>
      </w:r>
      <w:r>
        <w:rPr/>
        <w:t xml:space="preserve"> ___________</w:t>
      </w:r>
    </w:p>
    <w:p>
      <w:pPr>
        <w:pStyle w:val="Standard"/>
        <w:rPr>
          <w:i/>
          <w:i/>
          <w:iCs/>
        </w:rPr>
      </w:pPr>
      <w:r>
        <w:rPr>
          <w:i/>
          <w:iCs/>
        </w:rPr>
      </w:r>
    </w:p>
    <w:p>
      <w:pPr>
        <w:pStyle w:val="Standard"/>
        <w:rPr>
          <w:i/>
          <w:i/>
          <w:iCs/>
          <w:color w:val="auto"/>
        </w:rPr>
      </w:pPr>
      <w:r>
        <w:rPr>
          <w:i/>
          <w:iCs/>
          <w:color w:val="auto"/>
        </w:rPr>
        <w:t>Integrazione: domande da 9 a 12 e problemi n.3 e n.4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DOMANDE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Segnare con una x la risposta esatta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b/>
          <w:iCs/>
        </w:rPr>
        <w:t xml:space="preserve">1. </w:t>
      </w:r>
      <w:r>
        <w:rPr>
          <w:iCs/>
        </w:rPr>
        <w:t>In quale dei seguenti moti l’accelerazione centripeta è nulla:</w:t>
      </w:r>
      <w:bookmarkStart w:id="0" w:name="OLE_LINK3"/>
      <w:bookmarkStart w:id="1" w:name="OLE_LINK2"/>
      <w:bookmarkEnd w:id="0"/>
      <w:bookmarkEnd w:id="1"/>
    </w:p>
    <w:p>
      <w:pPr>
        <w:pStyle w:val="Normal"/>
        <w:rPr/>
      </w:pPr>
      <w:r>
        <w:rPr>
          <w:iCs/>
        </w:rPr>
        <w:t xml:space="preserve">[  ] </w:t>
      </w:r>
      <w:r>
        <w:rPr/>
        <w:t>moto circolare uniforme</w:t>
      </w:r>
    </w:p>
    <w:p>
      <w:pPr>
        <w:pStyle w:val="Normal"/>
        <w:rPr/>
      </w:pPr>
      <w:r>
        <w:rPr>
          <w:iCs/>
          <w:highlight w:val="yellow"/>
        </w:rPr>
        <w:t xml:space="preserve">[x] </w:t>
      </w:r>
      <w:r>
        <w:rPr>
          <w:highlight w:val="yellow"/>
        </w:rPr>
        <w:t>moto rettilineo uniformemente accelerato</w:t>
      </w:r>
    </w:p>
    <w:p>
      <w:pPr>
        <w:pStyle w:val="Normal"/>
        <w:rPr/>
      </w:pPr>
      <w:r>
        <w:rPr>
          <w:iCs/>
        </w:rPr>
        <w:t xml:space="preserve">[  ] </w:t>
      </w:r>
      <w:r>
        <w:rPr/>
        <w:t>moto circolare uniforme</w:t>
      </w:r>
    </w:p>
    <w:p>
      <w:pPr>
        <w:pStyle w:val="Normal"/>
        <w:rPr/>
      </w:pPr>
      <w:r>
        <w:rPr>
          <w:iCs/>
        </w:rPr>
        <w:t xml:space="preserve">[  ] </w:t>
      </w:r>
      <w:r>
        <w:rPr/>
        <w:t>moto su una traiettoria ellittica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  <w:iCs/>
        </w:rPr>
        <w:t xml:space="preserve">2. </w:t>
      </w:r>
      <w:r>
        <w:rPr>
          <w:iCs/>
        </w:rPr>
        <w:t>Un’automobile ed un autotreno percorrono la stessa curva alla stessa velocità costante (in modulo). Rispetto all’automobile, l’autotreno è soggetto ad una forza centripeta:</w:t>
      </w:r>
    </w:p>
    <w:p>
      <w:pPr>
        <w:pStyle w:val="Normal"/>
        <w:rPr/>
      </w:pPr>
      <w:r>
        <w:rPr>
          <w:iCs/>
          <w:highlight w:val="yellow"/>
        </w:rPr>
        <w:t xml:space="preserve">[x] </w:t>
      </w:r>
      <w:r>
        <w:rPr>
          <w:highlight w:val="yellow"/>
        </w:rPr>
        <w:t xml:space="preserve">maggiore </w:t>
      </w:r>
      <w:r>
        <w:rPr>
          <w:highlight w:val="yellow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F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m</m:t>
        </m:r>
        <m:sSub>
          <m:e>
            <m:r>
              <w:rPr>
                <w:rFonts w:ascii="Cambria Math" w:hAnsi="Cambria Math"/>
              </w:rPr>
              <m:t xml:space="preserve">a</m:t>
            </m:r>
          </m:e>
          <m:sub>
            <m:r>
              <w:rPr>
                <w:rFonts w:ascii="Cambria Math" w:hAnsi="Cambria Math"/>
              </w:rPr>
              <m:t xml:space="preserve">c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m</m:t>
            </m:r>
            <m:sSup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p>
                <m:r>
                  <w:rPr>
                    <w:rFonts w:ascii="Cambria Math" w:hAnsi="Cambria Math"/>
                  </w:rPr>
                  <m:t xml:space="preserve">2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R</m:t>
            </m:r>
          </m:den>
        </m:f>
      </m:oMath>
    </w:p>
    <w:p>
      <w:pPr>
        <w:pStyle w:val="Normal"/>
        <w:rPr/>
      </w:pPr>
      <w:r>
        <w:rPr>
          <w:iCs/>
        </w:rPr>
        <w:t xml:space="preserve">[  ] </w:t>
      </w:r>
      <w:r>
        <w:rPr/>
        <w:t>minore</w:t>
      </w:r>
    </w:p>
    <w:p>
      <w:pPr>
        <w:pStyle w:val="Normal"/>
        <w:rPr/>
      </w:pPr>
      <w:r>
        <w:rPr>
          <w:iCs/>
        </w:rPr>
        <w:t xml:space="preserve">[  ] </w:t>
      </w:r>
      <w:r>
        <w:rPr/>
        <w:t>uguale</w:t>
      </w:r>
    </w:p>
    <w:p>
      <w:pPr>
        <w:pStyle w:val="Normal"/>
        <w:rPr/>
      </w:pPr>
      <w:r>
        <w:rPr>
          <w:iCs/>
        </w:rPr>
        <w:t xml:space="preserve">[  ] </w:t>
      </w:r>
      <w:r>
        <w:rPr/>
        <w:t>non sono forniti sufficienti parametri per rispondere alla domanda</w:t>
      </w:r>
    </w:p>
    <w:p>
      <w:pPr>
        <w:pStyle w:val="Normal"/>
        <w:rPr/>
      </w:pPr>
      <w:r>
        <w:rPr/>
      </w:r>
    </w:p>
    <w:tbl>
      <w:tblPr>
        <w:tblW w:w="1002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30"/>
        <w:gridCol w:w="3096"/>
      </w:tblGrid>
      <w:tr>
        <w:trPr/>
        <w:tc>
          <w:tcPr>
            <w:tcW w:w="693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3. </w:t>
            </w:r>
            <w:r>
              <w:rPr/>
              <w:t xml:space="preserve">Con i dati indicati in figura, quale forza in più devono sviluppare i muscoli quando la mano sorregge una massa </w:t>
            </w:r>
            <w:r>
              <w:rPr>
                <w:i/>
                <w:iCs/>
              </w:rPr>
              <w:t>M</w:t>
            </w:r>
            <w:r>
              <w:rPr>
                <w:i w:val="false"/>
                <w:iCs w:val="false"/>
              </w:rPr>
              <w:t> </w:t>
            </w:r>
            <w:r>
              <w:rPr>
                <w:i w:val="false"/>
                <w:iCs w:val="false"/>
              </w:rPr>
              <w:t>= </w:t>
            </w:r>
            <w:r>
              <w:rPr/>
              <w:t xml:space="preserve">10 kg, rispetto alla forza sviluppata quando la mano non sostiene alcuna massa? (assumere </w:t>
            </w:r>
            <w:r>
              <w:rPr>
                <w:i/>
                <w:iCs/>
              </w:rPr>
              <w:t>g</w:t>
            </w:r>
            <w:r>
              <w:rPr>
                <w:i w:val="false"/>
                <w:iCs w:val="false"/>
              </w:rPr>
              <w:t> = 10 m/s</w:t>
            </w:r>
            <w:r>
              <w:rPr>
                <w:i w:val="false"/>
                <w:iCs w:val="false"/>
                <w:vertAlign w:val="superscript"/>
              </w:rPr>
              <w:t>2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>
                <w:iCs/>
              </w:rPr>
              <w:t xml:space="preserve">[  ] </w:t>
            </w:r>
            <w:r>
              <w:rPr>
                <w:rFonts w:eastAsia="Symbol" w:cs="Symbol" w:ascii="Symbol" w:hAnsi="Symbol"/>
                <w:iCs/>
              </w:rPr>
              <w:t></w:t>
            </w:r>
            <w:r>
              <w:rPr>
                <w:i/>
              </w:rPr>
              <w:t>F</w:t>
            </w:r>
            <w:r>
              <w:rPr>
                <w:iCs/>
              </w:rPr>
              <w:t xml:space="preserve"> = 1 N</w:t>
            </w:r>
          </w:p>
          <w:p>
            <w:pPr>
              <w:pStyle w:val="Normal"/>
              <w:rPr/>
            </w:pPr>
            <w:r>
              <w:rPr>
                <w:iCs/>
              </w:rPr>
              <w:t xml:space="preserve">[  ] </w:t>
            </w:r>
            <w:r>
              <w:rPr>
                <w:rFonts w:eastAsia="Symbol" w:cs="Symbol" w:ascii="Symbol" w:hAnsi="Symbol"/>
                <w:iCs/>
              </w:rPr>
              <w:t></w:t>
            </w:r>
            <w:r>
              <w:rPr>
                <w:i/>
              </w:rPr>
              <w:t>F</w:t>
            </w:r>
            <w:r>
              <w:rPr>
                <w:iCs/>
              </w:rPr>
              <w:t xml:space="preserve"> = 10 N</w:t>
            </w:r>
          </w:p>
          <w:p>
            <w:pPr>
              <w:pStyle w:val="Normal"/>
              <w:rPr/>
            </w:pPr>
            <w:r>
              <w:rPr>
                <w:iCs/>
              </w:rPr>
              <w:t xml:space="preserve">[  ] </w:t>
            </w:r>
            <w:r>
              <w:rPr>
                <w:rFonts w:eastAsia="Symbol" w:cs="Symbol" w:ascii="Symbol" w:hAnsi="Symbol"/>
                <w:iCs/>
              </w:rPr>
              <w:t></w:t>
            </w:r>
            <w:r>
              <w:rPr>
                <w:i/>
              </w:rPr>
              <w:t>F</w:t>
            </w:r>
            <w:r>
              <w:rPr>
                <w:iCs/>
              </w:rPr>
              <w:t xml:space="preserve"> = 100 N</w:t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 xml:space="preserve">[x] </w:t>
            </w:r>
            <w:r>
              <w:rPr>
                <w:rFonts w:eastAsia="Symbol" w:cs="Symbol" w:ascii="Symbol" w:hAnsi="Symbol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</w:t>
            </w: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F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 xml:space="preserve"> = 1000 N</w:t>
            </w:r>
          </w:p>
        </w:tc>
        <w:tc>
          <w:tcPr>
            <w:tcW w:w="3096" w:type="dxa"/>
            <w:tcBorders/>
            <w:shd w:fill="auto" w:val="clear"/>
          </w:tcPr>
          <w:p>
            <w:pPr>
              <w:pStyle w:val="TableContents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inline distT="0" distB="0" distL="0" distR="0">
                  <wp:extent cx="1986915" cy="156210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2835" w:dyaOrig="2835">
          <v:shape id="ole_rId3" style="width:441.05pt;height:65.95pt" o:ole="">
            <v:imagedata r:id="rId4" o:title=""/>
          </v:shape>
          <o:OLEObject Type="Embed" ProgID="" ShapeID="ole_rId3" DrawAspect="Content" ObjectID="_669036121" r:id="rId3"/>
        </w:object>
      </w:r>
    </w:p>
    <w:p>
      <w:pPr>
        <w:pStyle w:val="Normal"/>
        <w:rPr>
          <w:iCs/>
        </w:rPr>
      </w:pPr>
      <w:r>
        <w:rPr>
          <w:iCs/>
        </w:rPr>
      </w:r>
      <w:r>
        <w:br w:type="page"/>
      </w:r>
    </w:p>
    <w:p>
      <w:pPr>
        <w:pStyle w:val="Normal"/>
        <w:jc w:val="both"/>
        <w:rPr/>
      </w:pPr>
      <w:r>
        <w:rPr>
          <w:b/>
          <w:bCs/>
          <w:iCs/>
        </w:rPr>
        <w:t>4.</w:t>
      </w:r>
      <w:r>
        <w:rPr>
          <w:bCs/>
          <w:iCs/>
        </w:rPr>
        <w:t xml:space="preserve"> Calcolare il modulo del campo magnetico prodotto ad una distanza </w:t>
      </w:r>
      <w:r>
        <w:rPr>
          <w:bCs/>
          <w:i/>
          <w:iCs/>
        </w:rPr>
        <w:t>d</w:t>
      </w:r>
      <w:r>
        <w:rPr>
          <w:bCs/>
          <w:i w:val="false"/>
          <w:iCs w:val="false"/>
        </w:rPr>
        <w:t> = 15 cm</w:t>
      </w:r>
      <w:r>
        <w:rPr>
          <w:bCs/>
          <w:iCs/>
        </w:rPr>
        <w:t xml:space="preserve"> da un filo infinito percorso da una corrente </w:t>
      </w:r>
      <w:r>
        <w:rPr>
          <w:bCs/>
          <w:i/>
          <w:iCs/>
        </w:rPr>
        <w:t>I</w:t>
      </w:r>
      <w:r>
        <w:rPr>
          <w:bCs/>
          <w:i w:val="false"/>
          <w:iCs w:val="false"/>
        </w:rPr>
        <w:t> = 12 A.</w:t>
      </w:r>
    </w:p>
    <w:p>
      <w:pPr>
        <w:pStyle w:val="Normal"/>
        <w:rPr/>
      </w:pPr>
      <w:r>
        <w:rPr>
          <w:bCs/>
          <w:iCs/>
          <w:highlight w:val="yellow"/>
          <w:lang w:val="en-US"/>
        </w:rPr>
        <w:t>[x] 1.6</w:t>
      </w:r>
      <w:r>
        <w:rPr>
          <w:rFonts w:cs="Calibri" w:ascii="Calibri" w:hAnsi="Calibri"/>
          <w:bCs/>
          <w:iCs/>
          <w:highlight w:val="yellow"/>
          <w:lang w:val="en-US"/>
        </w:rPr>
        <w:t>·</w:t>
      </w:r>
      <w:r>
        <w:rPr>
          <w:bCs/>
          <w:iCs/>
          <w:highlight w:val="yellow"/>
          <w:lang w:val="en-US"/>
        </w:rPr>
        <w:t>10</w:t>
      </w:r>
      <w:r>
        <w:rPr>
          <w:bCs/>
          <w:iCs/>
          <w:highlight w:val="yellow"/>
          <w:vertAlign w:val="superscript"/>
          <w:lang w:val="en-US"/>
        </w:rPr>
        <w:t>-5</w:t>
      </w:r>
      <w:r>
        <w:rPr>
          <w:bCs/>
          <w:iCs/>
          <w:highlight w:val="yellow"/>
          <w:lang w:val="en-US"/>
        </w:rPr>
        <w:t xml:space="preserve"> T</w:t>
      </w:r>
      <w:r>
        <w:rPr>
          <w:bCs/>
          <w:iCs/>
          <w:lang w:val="en-US"/>
        </w:rPr>
        <w:t xml:space="preserve">   </w:t>
      </w:r>
      <w:r>
        <w:rPr>
          <w:bCs/>
          <w:i/>
          <w:iCs/>
          <w:lang w:val="en-US"/>
        </w:rPr>
        <w:t>B = (</w:t>
      </w:r>
      <w:r>
        <w:rPr>
          <w:rFonts w:ascii="Symbol" w:hAnsi="Symbol"/>
          <w:bCs/>
          <w:i/>
          <w:iCs/>
        </w:rPr>
        <w:t></w:t>
      </w:r>
      <w:r>
        <w:rPr>
          <w:bCs/>
          <w:i/>
          <w:iCs/>
          <w:vertAlign w:val="subscript"/>
          <w:lang w:val="en-US"/>
        </w:rPr>
        <w:t>0</w:t>
      </w:r>
      <w:r>
        <w:rPr>
          <w:bCs/>
          <w:i/>
          <w:iCs/>
          <w:lang w:val="en-US"/>
        </w:rPr>
        <w:t>i)/(2</w:t>
      </w:r>
      <w:r>
        <w:rPr>
          <w:rFonts w:ascii="Symbol" w:hAnsi="Symbol"/>
          <w:bCs/>
          <w:i/>
          <w:iCs/>
        </w:rPr>
        <w:t></w:t>
      </w:r>
      <w:r>
        <w:rPr>
          <w:bCs/>
          <w:i/>
          <w:iCs/>
          <w:lang w:val="en-US"/>
        </w:rPr>
        <w:t>R) = 4</w:t>
      </w:r>
      <w:r>
        <w:rPr>
          <w:rFonts w:ascii="Symbol" w:hAnsi="Symbol"/>
          <w:bCs/>
          <w:i/>
          <w:iCs/>
        </w:rPr>
        <w:t></w:t>
      </w:r>
      <w:r>
        <w:rPr>
          <w:rFonts w:cs="Calibri" w:ascii="Calibri" w:hAnsi="Calibri"/>
          <w:bCs/>
          <w:i/>
          <w:iCs/>
          <w:lang w:val="en-US"/>
        </w:rPr>
        <w:t>·</w:t>
      </w:r>
      <w:r>
        <w:rPr>
          <w:bCs/>
          <w:i/>
          <w:iCs/>
          <w:lang w:val="en-US"/>
        </w:rPr>
        <w:t>10</w:t>
      </w:r>
      <w:r>
        <w:rPr>
          <w:bCs/>
          <w:i/>
          <w:iCs/>
          <w:vertAlign w:val="superscript"/>
          <w:lang w:val="en-US"/>
        </w:rPr>
        <w:t>-7</w:t>
      </w:r>
      <w:r>
        <w:rPr>
          <w:bCs/>
          <w:i/>
          <w:iCs/>
          <w:lang w:val="en-US"/>
        </w:rPr>
        <w:t xml:space="preserve"> kg</w:t>
      </w:r>
      <w:r>
        <w:rPr>
          <w:rFonts w:cs="Calibri" w:ascii="Calibri" w:hAnsi="Calibri"/>
          <w:bCs/>
          <w:i/>
          <w:iCs/>
          <w:lang w:val="en-US"/>
        </w:rPr>
        <w:t>·</w:t>
      </w:r>
      <w:r>
        <w:rPr>
          <w:bCs/>
          <w:i/>
          <w:iCs/>
          <w:lang w:val="en-US"/>
        </w:rPr>
        <w:t>m·C</w:t>
      </w:r>
      <w:r>
        <w:rPr>
          <w:bCs/>
          <w:i/>
          <w:iCs/>
          <w:vertAlign w:val="superscript"/>
          <w:lang w:val="en-US"/>
        </w:rPr>
        <w:t>-2</w:t>
      </w:r>
      <w:r>
        <w:rPr>
          <w:bCs/>
          <w:i/>
          <w:iCs/>
          <w:lang w:val="en-US"/>
        </w:rPr>
        <w:t>·12A/(2</w:t>
      </w:r>
      <w:r>
        <w:rPr>
          <w:rFonts w:ascii="Symbol" w:hAnsi="Symbol"/>
          <w:bCs/>
          <w:i/>
          <w:iCs/>
        </w:rPr>
        <w:t></w:t>
      </w:r>
      <w:r>
        <w:rPr>
          <w:rFonts w:cs="Calibri" w:ascii="Calibri" w:hAnsi="Calibri"/>
          <w:bCs/>
          <w:i/>
          <w:iCs/>
          <w:lang w:val="en-US"/>
        </w:rPr>
        <w:t>·</w:t>
      </w:r>
      <w:r>
        <w:rPr>
          <w:bCs/>
          <w:i/>
          <w:iCs/>
          <w:lang w:val="en-US"/>
        </w:rPr>
        <w:t>0.15 m) = 1.6·10</w:t>
      </w:r>
      <w:r>
        <w:rPr>
          <w:bCs/>
          <w:i/>
          <w:iCs/>
          <w:vertAlign w:val="superscript"/>
          <w:lang w:val="en-US"/>
        </w:rPr>
        <w:t>-5</w:t>
      </w:r>
      <w:r>
        <w:rPr>
          <w:bCs/>
          <w:i/>
          <w:iCs/>
          <w:lang w:val="en-US"/>
        </w:rPr>
        <w:t xml:space="preserve"> T</w:t>
      </w:r>
    </w:p>
    <w:p>
      <w:pPr>
        <w:pStyle w:val="Normal"/>
        <w:rPr/>
      </w:pPr>
      <w:r>
        <w:rPr>
          <w:bCs/>
          <w:iCs/>
        </w:rPr>
        <w:t>[  ] 0.8</w:t>
      </w:r>
      <w:r>
        <w:rPr>
          <w:rFonts w:cs="Calibri" w:ascii="Calibri" w:hAnsi="Calibri"/>
          <w:bCs/>
          <w:iCs/>
        </w:rPr>
        <w:t>·</w:t>
      </w:r>
      <w:r>
        <w:rPr>
          <w:bCs/>
          <w:iCs/>
        </w:rPr>
        <w:t>10</w:t>
      </w:r>
      <w:r>
        <w:rPr>
          <w:bCs/>
          <w:iCs/>
          <w:vertAlign w:val="superscript"/>
        </w:rPr>
        <w:t>-5</w:t>
      </w:r>
      <w:r>
        <w:rPr>
          <w:bCs/>
          <w:iCs/>
        </w:rPr>
        <w:t xml:space="preserve"> T</w:t>
      </w:r>
    </w:p>
    <w:p>
      <w:pPr>
        <w:pStyle w:val="Normal"/>
        <w:rPr/>
      </w:pPr>
      <w:r>
        <w:rPr>
          <w:bCs/>
          <w:iCs/>
        </w:rPr>
        <w:t>[  ] 1.6</w:t>
      </w:r>
      <w:r>
        <w:rPr>
          <w:rFonts w:cs="Calibri" w:ascii="Calibri" w:hAnsi="Calibri"/>
          <w:bCs/>
          <w:iCs/>
        </w:rPr>
        <w:t>·</w:t>
      </w:r>
      <w:r>
        <w:rPr>
          <w:bCs/>
          <w:iCs/>
        </w:rPr>
        <w:t>10</w:t>
      </w:r>
      <w:r>
        <w:rPr>
          <w:bCs/>
          <w:iCs/>
          <w:vertAlign w:val="superscript"/>
        </w:rPr>
        <w:t>-7</w:t>
      </w:r>
      <w:r>
        <w:rPr>
          <w:bCs/>
          <w:iCs/>
        </w:rPr>
        <w:t xml:space="preserve"> T</w:t>
      </w:r>
    </w:p>
    <w:p>
      <w:pPr>
        <w:pStyle w:val="Normal"/>
        <w:rPr/>
      </w:pPr>
      <w:r>
        <w:rPr>
          <w:bCs/>
          <w:iCs/>
        </w:rPr>
        <w:t>[  ] 0.8</w:t>
      </w:r>
      <w:r>
        <w:rPr>
          <w:rFonts w:cs="Calibri" w:ascii="Calibri" w:hAnsi="Calibri"/>
          <w:bCs/>
          <w:iCs/>
        </w:rPr>
        <w:t>·</w:t>
      </w:r>
      <w:r>
        <w:rPr>
          <w:bCs/>
          <w:iCs/>
        </w:rPr>
        <w:t>10</w:t>
      </w:r>
      <w:r>
        <w:rPr>
          <w:bCs/>
          <w:iCs/>
          <w:vertAlign w:val="superscript"/>
        </w:rPr>
        <w:t>-7</w:t>
      </w:r>
      <w:r>
        <w:rPr>
          <w:bCs/>
          <w:iCs/>
        </w:rPr>
        <w:t xml:space="preserve"> T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Standard"/>
        <w:jc w:val="both"/>
        <w:rPr/>
      </w:pPr>
      <w:r>
        <w:rPr>
          <w:b/>
          <w:bCs/>
          <w:iCs/>
          <w:kern w:val="2"/>
        </w:rPr>
        <w:t xml:space="preserve">5. </w:t>
      </w:r>
      <w:r>
        <w:rPr>
          <w:iCs/>
          <w:kern w:val="2"/>
        </w:rPr>
        <w:t>Un’</w:t>
      </w:r>
      <w:r>
        <w:rPr>
          <w:iCs/>
          <w:kern w:val="2"/>
        </w:rPr>
        <w:t>automobile</w:t>
      </w:r>
      <w:r>
        <w:rPr>
          <w:iCs/>
          <w:kern w:val="2"/>
        </w:rPr>
        <w:t xml:space="preserve"> percorre </w:t>
      </w:r>
      <w:r>
        <w:rPr>
          <w:i/>
          <w:iCs/>
          <w:kern w:val="2"/>
        </w:rPr>
        <w:t>L</w:t>
      </w:r>
      <w:r>
        <w:rPr>
          <w:i w:val="false"/>
          <w:iCs w:val="false"/>
          <w:kern w:val="2"/>
        </w:rPr>
        <w:t> = </w:t>
      </w:r>
      <w:r>
        <w:rPr>
          <w:i w:val="false"/>
          <w:iCs w:val="false"/>
          <w:kern w:val="2"/>
        </w:rPr>
        <w:t xml:space="preserve">50 km </w:t>
      </w:r>
      <w:r>
        <w:rPr>
          <w:iCs/>
          <w:kern w:val="2"/>
        </w:rPr>
        <w:t xml:space="preserve">in </w:t>
      </w:r>
      <w:r>
        <w:rPr>
          <w:i/>
          <w:iCs/>
          <w:kern w:val="2"/>
        </w:rPr>
        <w:t>t</w:t>
      </w:r>
      <w:r>
        <w:rPr>
          <w:i w:val="false"/>
          <w:iCs w:val="false"/>
          <w:kern w:val="2"/>
        </w:rPr>
        <w:t> = </w:t>
      </w:r>
      <w:r>
        <w:rPr>
          <w:i w:val="false"/>
          <w:iCs w:val="false"/>
          <w:kern w:val="2"/>
        </w:rPr>
        <w:t>30 minuti</w:t>
      </w:r>
      <w:r>
        <w:rPr>
          <w:iCs/>
          <w:kern w:val="2"/>
        </w:rPr>
        <w:t xml:space="preserve">. Il motore sviluppa una potenza </w:t>
      </w:r>
      <w:r>
        <w:rPr>
          <w:iCs/>
          <w:kern w:val="2"/>
        </w:rPr>
        <w:t xml:space="preserve">media </w:t>
      </w:r>
      <w:r>
        <w:rPr>
          <w:i/>
          <w:iCs/>
          <w:kern w:val="2"/>
        </w:rPr>
        <w:t>P</w:t>
      </w:r>
      <w:r>
        <w:rPr>
          <w:i w:val="false"/>
          <w:iCs w:val="false"/>
          <w:kern w:val="2"/>
        </w:rPr>
        <w:t> = </w:t>
      </w:r>
      <w:r>
        <w:rPr>
          <w:i w:val="false"/>
          <w:iCs w:val="false"/>
          <w:kern w:val="2"/>
        </w:rPr>
        <w:t>2.1</w:t>
      </w:r>
      <w:r>
        <w:rPr>
          <w:i/>
          <w:iCs/>
          <w:kern w:val="2"/>
          <w:highlight w:val="white"/>
        </w:rPr>
        <w:t>·</w:t>
      </w:r>
      <w:r>
        <w:rPr>
          <w:i w:val="false"/>
          <w:iCs w:val="false"/>
          <w:kern w:val="2"/>
        </w:rPr>
        <w:t>10</w:t>
      </w:r>
      <w:r>
        <w:rPr>
          <w:i w:val="false"/>
          <w:iCs w:val="false"/>
          <w:kern w:val="2"/>
          <w:vertAlign w:val="superscript"/>
        </w:rPr>
        <w:t>4</w:t>
      </w:r>
      <w:r>
        <w:rPr>
          <w:i w:val="false"/>
          <w:iCs w:val="false"/>
          <w:kern w:val="2"/>
        </w:rPr>
        <w:t> W</w:t>
      </w:r>
      <w:r>
        <w:rPr>
          <w:iCs/>
          <w:kern w:val="2"/>
        </w:rPr>
        <w:t xml:space="preserve">. Quant’è la forza </w:t>
      </w:r>
      <w:r>
        <w:rPr>
          <w:iCs/>
          <w:kern w:val="2"/>
        </w:rPr>
        <w:t xml:space="preserve">media </w:t>
      </w:r>
      <w:r>
        <w:rPr>
          <w:iCs/>
          <w:kern w:val="2"/>
        </w:rPr>
        <w:t>esercitata dal motore sull’auto?</w:t>
      </w:r>
    </w:p>
    <w:p>
      <w:pPr>
        <w:pStyle w:val="Standard"/>
        <w:jc w:val="both"/>
        <w:rPr/>
      </w:pPr>
      <w:r>
        <w:rPr>
          <w:iCs/>
        </w:rPr>
        <w:t>[  ] 4.2</w:t>
      </w:r>
      <w:r>
        <w:rPr>
          <w:i/>
          <w:iCs/>
          <w:highlight w:val="white"/>
        </w:rPr>
        <w:t>·</w:t>
      </w:r>
      <w:r>
        <w:rPr>
          <w:iCs/>
        </w:rPr>
        <w:t>10</w:t>
      </w:r>
      <w:r>
        <w:rPr>
          <w:iCs/>
          <w:vertAlign w:val="superscript"/>
        </w:rPr>
        <w:t>2</w:t>
      </w:r>
      <w:r>
        <w:rPr>
          <w:iCs/>
        </w:rPr>
        <w:t xml:space="preserve"> N</w:t>
      </w:r>
    </w:p>
    <w:p>
      <w:pPr>
        <w:pStyle w:val="Standard"/>
        <w:jc w:val="both"/>
        <w:rPr/>
      </w:pPr>
      <w:r>
        <w:rPr>
          <w:iCs/>
        </w:rPr>
        <w:t xml:space="preserve">[  ] </w:t>
      </w:r>
      <w:r>
        <w:rPr>
          <w:iCs/>
          <w:kern w:val="2"/>
        </w:rPr>
        <w:t>1.4</w:t>
      </w:r>
      <w:r>
        <w:rPr>
          <w:i/>
          <w:iCs/>
          <w:kern w:val="2"/>
          <w:highlight w:val="white"/>
        </w:rPr>
        <w:t>·</w:t>
      </w:r>
      <w:r>
        <w:rPr>
          <w:iCs/>
          <w:kern w:val="2"/>
        </w:rPr>
        <w:t>10</w:t>
      </w:r>
      <w:r>
        <w:rPr>
          <w:iCs/>
          <w:kern w:val="2"/>
          <w:vertAlign w:val="superscript"/>
        </w:rPr>
        <w:t xml:space="preserve">1 </w:t>
      </w:r>
      <w:r>
        <w:rPr>
          <w:iCs/>
          <w:kern w:val="2"/>
        </w:rPr>
        <w:t>N</w:t>
      </w:r>
    </w:p>
    <w:p>
      <w:pPr>
        <w:pStyle w:val="Standard"/>
        <w:jc w:val="both"/>
        <w:rPr/>
      </w:pPr>
      <w:r>
        <w:rPr>
          <w:iCs/>
          <w:highlight w:val="yellow"/>
        </w:rPr>
        <w:t>[x] 7.6</w:t>
      </w:r>
      <w:r>
        <w:rPr>
          <w:i/>
          <w:iCs/>
          <w:highlight w:val="white"/>
        </w:rPr>
        <w:t>·</w:t>
      </w:r>
      <w:r>
        <w:rPr>
          <w:iCs/>
          <w:highlight w:val="yellow"/>
        </w:rPr>
        <w:t>10</w:t>
      </w:r>
      <w:r>
        <w:rPr>
          <w:iCs/>
          <w:highlight w:val="yellow"/>
          <w:vertAlign w:val="superscript"/>
        </w:rPr>
        <w:t>2</w:t>
      </w:r>
      <w:r>
        <w:rPr>
          <w:iCs/>
          <w:highlight w:val="yellow"/>
        </w:rPr>
        <w:t xml:space="preserve"> N</w:t>
      </w:r>
      <w:r>
        <w:rPr>
          <w:iCs/>
        </w:rPr>
        <w:t xml:space="preserve">  </w:t>
      </w:r>
      <w:r>
        <w:fldChar w:fldCharType="begin"/>
      </w:r>
      <w:r>
        <w:rPr/>
        <w:instrText>QUOTE</w:instrText>
      </w:r>
      <w:r>
        <w:rPr/>
        <w:fldChar w:fldCharType="separate"/>
      </w:r>
      <w:bookmarkStart w:id="2" w:name="Bookmark"/>
      <w:r>
        <w:rPr/>
      </w:r>
      <w:r>
        <w:rPr/>
      </w:r>
      <w:r>
        <w:rPr/>
        <w:fldChar w:fldCharType="end"/>
      </w:r>
      <w:bookmarkEnd w:id="2"/>
      <w:r>
        <w:rPr/>
        <mc:AlternateContent>
          <mc:Choice Requires="wps">
            <w:drawing>
              <wp:inline distT="0" distB="0" distL="0" distR="0">
                <wp:extent cx="5359400" cy="17970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358600" cy="178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4.15pt;width:421.9pt;height:14.05pt;mso-position-vertical:top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359400" cy="17970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358600" cy="178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14.15pt;width:421.9pt;height:14.05pt;mso-position-vertical:top" type="shapetype_75">
                <v:imagedata r:id="rId5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Standard"/>
        <w:jc w:val="both"/>
        <w:rPr/>
      </w:pPr>
      <w:r>
        <w:rPr>
          <w:bCs/>
          <w:iCs/>
          <w:kern w:val="2"/>
        </w:rPr>
        <w:t>[  ] 6.9</w:t>
      </w:r>
      <w:r>
        <w:rPr>
          <w:bCs/>
          <w:i/>
          <w:iCs/>
          <w:kern w:val="2"/>
          <w:highlight w:val="white"/>
        </w:rPr>
        <w:t>·</w:t>
      </w:r>
      <w:r>
        <w:rPr>
          <w:bCs/>
          <w:iCs/>
          <w:kern w:val="2"/>
        </w:rPr>
        <w:t>10</w:t>
      </w:r>
      <w:r>
        <w:rPr>
          <w:bCs/>
          <w:iCs/>
          <w:kern w:val="2"/>
          <w:vertAlign w:val="superscript"/>
        </w:rPr>
        <w:t>2</w:t>
      </w:r>
      <w:r>
        <w:rPr>
          <w:bCs/>
          <w:iCs/>
          <w:kern w:val="2"/>
        </w:rPr>
        <w:t xml:space="preserve"> N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/>
          <w:iCs/>
        </w:rPr>
        <w:t xml:space="preserve">6. </w:t>
      </w:r>
      <w:r>
        <w:rPr>
          <w:bCs/>
          <w:iCs/>
        </w:rPr>
        <w:t>Quali delle seguenti grandezze occorre e basta conoscere per determinare la capacità termica di un corpo omogeneo costituito da una sola sostanza:</w:t>
      </w:r>
    </w:p>
    <w:p>
      <w:pPr>
        <w:pStyle w:val="Normal"/>
        <w:rPr>
          <w:bCs/>
          <w:iCs/>
        </w:rPr>
      </w:pPr>
      <w:r>
        <w:rPr>
          <w:bCs/>
          <w:iCs/>
        </w:rPr>
        <w:t>[  ] calore specifico della sostanza e volume del corpo</w:t>
      </w:r>
    </w:p>
    <w:p>
      <w:pPr>
        <w:pStyle w:val="Normal"/>
        <w:rPr>
          <w:bCs/>
          <w:iCs/>
          <w:highlight w:val="yellow"/>
        </w:rPr>
      </w:pPr>
      <w:r>
        <w:rPr>
          <w:bCs/>
          <w:iCs/>
          <w:highlight w:val="yellow"/>
        </w:rPr>
        <w:t>[x] calore specifico della sostanza e massa del corpo</w:t>
      </w:r>
    </w:p>
    <w:p>
      <w:pPr>
        <w:pStyle w:val="Normal"/>
        <w:rPr>
          <w:bCs/>
          <w:iCs/>
        </w:rPr>
      </w:pPr>
      <w:r>
        <w:rPr>
          <w:bCs/>
          <w:iCs/>
        </w:rPr>
        <w:t>[  ] temperatura e massa del corpo</w:t>
      </w:r>
    </w:p>
    <w:p>
      <w:pPr>
        <w:pStyle w:val="Normal"/>
        <w:rPr>
          <w:bCs/>
          <w:iCs/>
        </w:rPr>
      </w:pPr>
      <w:r>
        <w:rPr>
          <w:bCs/>
          <w:iCs/>
        </w:rPr>
        <w:t>[  ] temperatura e densità media del corpo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/>
          <w:bCs/>
          <w:iCs/>
        </w:rPr>
        <w:t>7.</w:t>
      </w:r>
      <w:r>
        <w:rPr>
          <w:bCs/>
          <w:iCs/>
        </w:rPr>
        <w:t xml:space="preserve"> Un condensatore di capacità </w:t>
      </w:r>
      <w:r>
        <w:rPr>
          <w:bCs/>
          <w:i/>
          <w:iCs/>
        </w:rPr>
        <w:t>C</w:t>
      </w:r>
      <w:r>
        <w:rPr>
          <w:bCs/>
          <w:i w:val="false"/>
          <w:iCs w:val="false"/>
        </w:rPr>
        <w:t> = 4 µF</w:t>
      </w:r>
      <w:r>
        <w:rPr>
          <w:bCs/>
          <w:iCs/>
        </w:rPr>
        <w:t xml:space="preserve"> viene caricato ad una </w:t>
      </w:r>
      <w:r>
        <w:rPr>
          <w:bCs/>
          <w:iCs/>
        </w:rPr>
        <w:t xml:space="preserve">differenza di potenziale </w:t>
      </w:r>
      <w:r>
        <w:rPr>
          <w:rFonts w:ascii="Symbol" w:hAnsi="Symbol"/>
          <w:bCs/>
          <w:i w:val="false"/>
          <w:iCs w:val="false"/>
        </w:rPr>
        <w:t></w:t>
      </w:r>
      <w:r>
        <w:rPr>
          <w:bCs/>
          <w:i/>
          <w:iCs/>
        </w:rPr>
        <w:t>V</w:t>
      </w:r>
      <w:r>
        <w:rPr>
          <w:bCs/>
          <w:i w:val="false"/>
          <w:iCs w:val="false"/>
        </w:rPr>
        <w:t> = 2500 V</w:t>
      </w:r>
      <w:r>
        <w:rPr>
          <w:bCs/>
          <w:iCs/>
        </w:rPr>
        <w:t>, quanta energia può restituire quando si scarica?</w:t>
      </w:r>
    </w:p>
    <w:p>
      <w:pPr>
        <w:pStyle w:val="Normal"/>
        <w:rPr/>
      </w:pPr>
      <w:r>
        <w:rPr>
          <w:bCs/>
          <w:iCs/>
        </w:rPr>
        <w:t>[  ] 10</w:t>
      </w:r>
      <w:r>
        <w:rPr>
          <w:bCs/>
          <w:iCs/>
          <w:vertAlign w:val="superscript"/>
        </w:rPr>
        <w:t>-2</w:t>
      </w:r>
      <w:r>
        <w:rPr>
          <w:bCs/>
          <w:iCs/>
        </w:rPr>
        <w:t xml:space="preserve"> J</w:t>
      </w:r>
    </w:p>
    <w:p>
      <w:pPr>
        <w:pStyle w:val="Normal"/>
        <w:rPr>
          <w:bCs/>
          <w:iCs/>
        </w:rPr>
      </w:pPr>
      <w:r>
        <w:rPr>
          <w:bCs/>
          <w:iCs/>
        </w:rPr>
        <w:t>[  ] 25 J</w:t>
      </w:r>
    </w:p>
    <w:p>
      <w:pPr>
        <w:pStyle w:val="Normal"/>
        <w:rPr/>
      </w:pPr>
      <w:r>
        <w:rPr>
          <w:bCs/>
          <w:iCs/>
          <w:highlight w:val="yellow"/>
        </w:rPr>
        <w:t xml:space="preserve">[x] 12.5 J </w:t>
      </w:r>
      <w:r>
        <w:rPr>
          <w:bCs/>
          <w:iCs/>
        </w:rPr>
        <w:t xml:space="preserve">     </w:t>
      </w:r>
      <w:r>
        <w:rPr>
          <w:bCs/>
          <w:i/>
          <w:iCs/>
        </w:rPr>
        <w:t>E = (1/2)C</w:t>
      </w:r>
      <w:r>
        <w:rPr>
          <w:rFonts w:ascii="Symbol" w:hAnsi="Symbol"/>
          <w:bCs/>
          <w:i/>
          <w:iCs/>
        </w:rPr>
        <w:t></w:t>
      </w:r>
      <w:r>
        <w:rPr>
          <w:bCs/>
          <w:i/>
          <w:iCs/>
        </w:rPr>
        <w:t>V</w:t>
      </w:r>
      <w:r>
        <w:rPr>
          <w:bCs/>
          <w:i/>
          <w:iCs/>
          <w:vertAlign w:val="superscript"/>
        </w:rPr>
        <w:t>2</w:t>
      </w:r>
    </w:p>
    <w:p>
      <w:pPr>
        <w:pStyle w:val="Normal"/>
        <w:rPr>
          <w:bCs/>
          <w:iCs/>
        </w:rPr>
      </w:pPr>
      <w:r>
        <w:rPr>
          <w:bCs/>
          <w:iCs/>
        </w:rPr>
        <w:t>[  ] 10 J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/>
          <w:iCs/>
          <w:highlight w:val="white"/>
        </w:rPr>
        <w:t>8.</w:t>
      </w:r>
      <w:r>
        <w:rPr>
          <w:iCs/>
          <w:highlight w:val="white"/>
        </w:rPr>
        <w:t xml:space="preserve"> Uno ione positivo con carica </w:t>
      </w:r>
      <w:r>
        <w:rPr>
          <w:i/>
          <w:iCs/>
        </w:rPr>
        <w:t>q</w:t>
      </w:r>
      <w:r>
        <w:rPr/>
        <w:t> = 2</w:t>
      </w:r>
      <w:r>
        <w:rPr>
          <w:i/>
          <w:iCs/>
        </w:rPr>
        <w:t>e</w:t>
      </w:r>
      <w:r>
        <w:rPr/>
        <w:t xml:space="preserve"> (</w:t>
      </w:r>
      <w:r>
        <w:rPr>
          <w:i/>
          <w:iCs/>
        </w:rPr>
        <w:t>e</w:t>
      </w:r>
      <w:r>
        <w:rPr>
          <w:i w:val="false"/>
          <w:iCs w:val="false"/>
        </w:rPr>
        <w:t> </w:t>
      </w:r>
      <w:r>
        <w:rPr/>
        <w:t>= 1.602·10</w:t>
      </w:r>
      <w:r>
        <w:rPr>
          <w:vertAlign w:val="superscript"/>
        </w:rPr>
        <w:t>-19</w:t>
      </w:r>
      <w:r>
        <w:rPr/>
        <w:t xml:space="preserve"> C) e massa </w:t>
      </w:r>
      <w:r>
        <w:rPr>
          <w:i/>
          <w:iCs/>
        </w:rPr>
        <w:t>m</w:t>
      </w:r>
      <w:r>
        <w:rPr/>
        <w:t> = 4.6·10</w:t>
      </w:r>
      <w:r>
        <w:rPr>
          <w:vertAlign w:val="superscript"/>
        </w:rPr>
        <w:t>-27</w:t>
      </w:r>
      <w:r>
        <w:rPr/>
        <w:t xml:space="preserve"> kg,  viene introdotto in uno spettrometro di massa con velocità </w:t>
      </w:r>
      <w:r>
        <w:rPr>
          <w:i/>
          <w:iCs/>
        </w:rPr>
        <w:t>v</w:t>
      </w:r>
      <w:r>
        <w:rPr/>
        <w:t> = 10</w:t>
      </w:r>
      <w:r>
        <w:rPr>
          <w:vertAlign w:val="superscript"/>
        </w:rPr>
        <w:t>5</w:t>
      </w:r>
      <w:r>
        <w:rPr/>
        <w:t xml:space="preserve"> m/s. Se il campo magnetico, perpendicolare alla velocità dello ione, è </w:t>
      </w:r>
      <w:r>
        <w:rPr>
          <w:i/>
          <w:iCs/>
        </w:rPr>
        <w:t>B</w:t>
      </w:r>
      <w:r>
        <w:rPr/>
        <w:t xml:space="preserve"> = 0.15 T, quanto vale il raggio della traiettoria dello ione? </w:t>
      </w:r>
    </w:p>
    <w:p>
      <w:pPr>
        <w:pStyle w:val="Normal"/>
        <w:rPr/>
      </w:pPr>
      <w:r>
        <w:rPr/>
        <w:t xml:space="preserve">[  ] 0.96 mm      </w:t>
      </w:r>
    </w:p>
    <w:p>
      <w:pPr>
        <w:pStyle w:val="Normal"/>
        <w:rPr/>
      </w:pPr>
      <w:r>
        <w:rPr>
          <w:bCs/>
          <w:iCs/>
          <w:highlight w:val="yellow"/>
        </w:rPr>
        <w:t>[x] 0.96 cm</w:t>
      </w:r>
      <w:r>
        <w:rPr>
          <w:bCs/>
          <w:iCs/>
        </w:rPr>
        <w:t xml:space="preserve">      </w:t>
      </w:r>
      <w:r>
        <w:rPr>
          <w:i/>
          <w:iCs/>
          <w:highlight w:val="white"/>
        </w:rPr>
        <w:t>R = mv/qB  = 0.96 cm</w:t>
      </w:r>
      <w:r>
        <w:rPr>
          <w:iCs/>
          <w:highlight w:val="white"/>
        </w:rPr>
        <w:t xml:space="preserve"> </w:t>
      </w:r>
    </w:p>
    <w:p>
      <w:pPr>
        <w:pStyle w:val="Normal"/>
        <w:rPr>
          <w:bCs/>
          <w:iCs/>
        </w:rPr>
      </w:pPr>
      <w:r>
        <w:rPr>
          <w:bCs/>
          <w:iCs/>
        </w:rPr>
        <w:t xml:space="preserve">[  ] 0.96 m      </w:t>
      </w:r>
    </w:p>
    <w:p>
      <w:pPr>
        <w:pStyle w:val="Normal"/>
        <w:rPr>
          <w:bCs/>
          <w:iCs/>
        </w:rPr>
      </w:pPr>
      <w:r>
        <w:rPr>
          <w:bCs/>
          <w:iCs/>
        </w:rPr>
        <w:t xml:space="preserve">[  ] 10.4 m     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tbl>
      <w:tblPr>
        <w:tblW w:w="1002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829"/>
        <w:gridCol w:w="2197"/>
      </w:tblGrid>
      <w:tr>
        <w:trPr/>
        <w:tc>
          <w:tcPr>
            <w:tcW w:w="78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iCs/>
              </w:rPr>
              <w:t xml:space="preserve">9. </w:t>
            </w:r>
            <w:r>
              <w:rPr>
                <w:bCs/>
                <w:iCs/>
              </w:rPr>
              <w:t xml:space="preserve">Se </w:t>
            </w:r>
            <w:r>
              <w:rPr>
                <w:bCs/>
                <w:iCs/>
                <w:sz w:val="24"/>
                <w:szCs w:val="24"/>
              </w:rPr>
              <w:t>non si conoscono</w:t>
            </w:r>
            <w:r>
              <w:rPr>
                <w:bCs/>
                <w:iCs/>
              </w:rPr>
              <w:t xml:space="preserve"> i valori della pressione atmosferica e della pressione esercitata da un gas in un recipiente, collegando il recipiente con un tubo a U contenente del liquido di densità nota come in figura, l’altezza </w:t>
            </w:r>
            <w:r>
              <w:rPr>
                <w:bCs/>
                <w:i/>
              </w:rPr>
              <w:t>h</w:t>
            </w:r>
            <w:r>
              <w:rPr>
                <w:bCs/>
                <w:iCs/>
              </w:rPr>
              <w:t xml:space="preserve"> fornisce una misura:</w:t>
            </w:r>
          </w:p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  <w:t>[  ] della pressione atmosferica</w:t>
            </w:r>
          </w:p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  <w:t>[  ] della pressione assoluta del gas nel contenitore</w:t>
            </w:r>
          </w:p>
          <w:p>
            <w:pPr>
              <w:pStyle w:val="Normal"/>
              <w:rPr>
                <w:bCs/>
                <w:iCs/>
              </w:rPr>
            </w:pPr>
            <w:r>
              <w:rPr>
                <w:bCs/>
                <w:iCs/>
              </w:rPr>
              <w:t>[  ] della viscosità del fluido</w:t>
            </w:r>
          </w:p>
          <w:p>
            <w:pPr>
              <w:pStyle w:val="Normal"/>
              <w:rPr>
                <w:bCs/>
                <w:iCs/>
                <w:highlight w:val="yellow"/>
              </w:rPr>
            </w:pPr>
            <w:r>
              <w:rPr>
                <w:bCs/>
                <w:iCs/>
                <w:highlight w:val="yellow"/>
              </w:rPr>
              <w:t>[x] della pressione relativa del gas nel contenitore</w:t>
            </w:r>
          </w:p>
        </w:tc>
        <w:tc>
          <w:tcPr>
            <w:tcW w:w="2197" w:type="dxa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  <w:drawing>
                <wp:inline distT="0" distB="0" distL="0" distR="0">
                  <wp:extent cx="1429385" cy="1429385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/>
          <w:bCs/>
          <w:iCs/>
        </w:rPr>
        <w:t>10.</w:t>
      </w:r>
      <w:r>
        <w:rPr>
          <w:bCs/>
          <w:iCs/>
        </w:rPr>
        <w:t xml:space="preserve"> In un campione vi sono </w:t>
      </w:r>
      <w:r>
        <w:rPr>
          <w:bCs/>
          <w:i/>
          <w:iCs/>
        </w:rPr>
        <w:t>N</w:t>
      </w:r>
      <w:r>
        <w:rPr>
          <w:bCs/>
          <w:i w:val="false"/>
          <w:iCs w:val="false"/>
          <w:vertAlign w:val="subscript"/>
        </w:rPr>
        <w:t>0</w:t>
      </w:r>
      <w:r>
        <w:rPr>
          <w:bCs/>
          <w:i w:val="false"/>
          <w:iCs w:val="false"/>
        </w:rPr>
        <w:t> = 5·10</w:t>
      </w:r>
      <w:r>
        <w:rPr>
          <w:bCs/>
          <w:i w:val="false"/>
          <w:iCs w:val="false"/>
          <w:vertAlign w:val="superscript"/>
        </w:rPr>
        <w:t>25</w:t>
      </w:r>
      <w:r>
        <w:rPr>
          <w:bCs/>
          <w:i w:val="false"/>
          <w:iCs w:val="false"/>
        </w:rPr>
        <w:t> nuclei</w:t>
      </w:r>
      <w:r>
        <w:rPr>
          <w:bCs/>
          <w:iCs/>
        </w:rPr>
        <w:t xml:space="preserve"> di</w:t>
      </w:r>
      <w:r>
        <w:rPr>
          <w:bCs/>
          <w:i w:val="false"/>
          <w:iCs w:val="false"/>
        </w:rPr>
        <w:t xml:space="preserve"> </w:t>
      </w:r>
      <w:r>
        <w:rPr>
          <w:bCs/>
          <w:i w:val="false"/>
          <w:iCs w:val="false"/>
          <w:vertAlign w:val="superscript"/>
        </w:rPr>
        <w:t>238</w:t>
      </w:r>
      <w:r>
        <w:rPr>
          <w:bCs/>
          <w:i w:val="false"/>
          <w:iCs w:val="false"/>
        </w:rPr>
        <w:t>U</w:t>
      </w:r>
      <w:r>
        <w:rPr>
          <w:bCs/>
          <w:iCs/>
        </w:rPr>
        <w:t xml:space="preserve">. Quanti nuclei sono rimasti nel campione dopo un tempo </w:t>
      </w:r>
      <w:r>
        <w:rPr>
          <w:rFonts w:ascii="Symbol" w:hAnsi="Symbol"/>
          <w:bCs/>
          <w:i w:val="false"/>
          <w:iCs w:val="false"/>
        </w:rPr>
        <w:t></w:t>
      </w:r>
      <w:r>
        <w:rPr>
          <w:bCs/>
          <w:i/>
          <w:iCs/>
        </w:rPr>
        <w:t>t</w:t>
      </w:r>
      <w:r>
        <w:rPr>
          <w:bCs/>
          <w:i w:val="false"/>
          <w:iCs w:val="false"/>
        </w:rPr>
        <w:t> = 5·10</w:t>
      </w:r>
      <w:r>
        <w:rPr>
          <w:bCs/>
          <w:i w:val="false"/>
          <w:iCs w:val="false"/>
          <w:vertAlign w:val="superscript"/>
        </w:rPr>
        <w:t>8</w:t>
      </w:r>
      <w:r>
        <w:rPr>
          <w:bCs/>
          <w:i w:val="false"/>
          <w:iCs w:val="false"/>
        </w:rPr>
        <w:t xml:space="preserve"> anni </w:t>
      </w:r>
      <w:r>
        <w:rPr>
          <w:bCs/>
          <w:iCs/>
        </w:rPr>
        <w:t xml:space="preserve">se la costante di decadimento del nucleo è </w:t>
      </w:r>
      <w:r>
        <w:rPr>
          <w:bCs/>
          <w:i/>
          <w:iCs/>
        </w:rPr>
        <w:t>λ</w:t>
      </w:r>
      <w:r>
        <w:rPr>
          <w:bCs/>
          <w:i w:val="false"/>
          <w:iCs w:val="false"/>
        </w:rPr>
        <w:t> = 5·10</w:t>
      </w:r>
      <w:r>
        <w:rPr>
          <w:bCs/>
          <w:i w:val="false"/>
          <w:iCs w:val="false"/>
          <w:vertAlign w:val="superscript"/>
        </w:rPr>
        <w:t>-18</w:t>
      </w:r>
      <w:r>
        <w:rPr>
          <w:bCs/>
          <w:i w:val="false"/>
          <w:iCs w:val="false"/>
        </w:rPr>
        <w:t> s</w:t>
      </w:r>
      <w:r>
        <w:rPr>
          <w:bCs/>
          <w:i w:val="false"/>
          <w:iCs w:val="false"/>
          <w:vertAlign w:val="superscript"/>
        </w:rPr>
        <w:t>-1</w:t>
      </w:r>
      <w:r>
        <w:rPr>
          <w:bCs/>
          <w:iCs/>
        </w:rPr>
        <w:t>?</w:t>
      </w:r>
    </w:p>
    <w:p>
      <w:pPr>
        <w:pStyle w:val="Normal"/>
        <w:rPr/>
      </w:pPr>
      <w:r>
        <w:rPr>
          <w:bCs/>
          <w:iCs/>
          <w:highlight w:val="yellow"/>
        </w:rPr>
        <w:t>[x] 4.62·10</w:t>
      </w:r>
      <w:r>
        <w:rPr>
          <w:bCs/>
          <w:iCs/>
          <w:highlight w:val="yellow"/>
          <w:vertAlign w:val="superscript"/>
        </w:rPr>
        <w:t>25</w:t>
      </w:r>
      <w:r>
        <w:rPr>
          <w:bCs/>
          <w:iCs/>
          <w:highlight w:val="yellow"/>
        </w:rPr>
        <w:t xml:space="preserve"> nuclei</w:t>
      </w:r>
      <w:r>
        <w:rPr>
          <w:bCs/>
          <w:iCs/>
        </w:rPr>
        <w:t xml:space="preserve">       </w:t>
      </w:r>
      <w:r>
        <w:rPr>
          <w:bCs/>
          <w:i/>
          <w:iCs/>
        </w:rPr>
        <w:t>N=N</w:t>
      </w:r>
      <w:r>
        <w:rPr>
          <w:bCs/>
          <w:i/>
          <w:iCs/>
          <w:vertAlign w:val="subscript"/>
        </w:rPr>
        <w:t>0</w:t>
      </w:r>
      <w:r>
        <w:rPr>
          <w:bCs/>
          <w:i/>
          <w:iCs/>
        </w:rPr>
        <w:t>e</w:t>
      </w:r>
      <w:r>
        <w:rPr>
          <w:bCs/>
          <w:i/>
          <w:iCs/>
          <w:vertAlign w:val="superscript"/>
        </w:rPr>
        <w:t>-</w:t>
      </w:r>
      <w:r>
        <w:rPr>
          <w:rFonts w:ascii="Symbol" w:hAnsi="Symbol"/>
          <w:bCs/>
          <w:i/>
          <w:iCs/>
          <w:vertAlign w:val="superscript"/>
        </w:rPr>
        <w:t></w:t>
      </w:r>
      <w:r>
        <w:rPr>
          <w:bCs/>
          <w:i/>
          <w:iCs/>
          <w:vertAlign w:val="superscript"/>
        </w:rPr>
        <w:t>t</w:t>
      </w:r>
      <w:r>
        <w:rPr>
          <w:bCs/>
          <w:i/>
          <w:iCs/>
        </w:rPr>
        <w:t>=5·10</w:t>
      </w:r>
      <w:r>
        <w:rPr>
          <w:bCs/>
          <w:i/>
          <w:iCs/>
          <w:vertAlign w:val="superscript"/>
        </w:rPr>
        <w:t>25</w:t>
      </w:r>
      <w:r>
        <w:rPr>
          <w:bCs/>
          <w:i/>
          <w:iCs/>
        </w:rPr>
        <w:t>e</w:t>
      </w:r>
      <w:r>
        <w:rPr>
          <w:bCs/>
          <w:i/>
          <w:iCs/>
        </w:rPr>
        <w:t>xp</w:t>
      </w:r>
      <w:r>
        <w:rPr>
          <w:bCs/>
          <w:i/>
          <w:iCs/>
        </w:rPr>
        <w:t>(-5·10</w:t>
      </w:r>
      <w:r>
        <w:rPr>
          <w:bCs/>
          <w:i/>
          <w:iCs/>
          <w:vertAlign w:val="superscript"/>
        </w:rPr>
        <w:t>-18</w:t>
      </w:r>
      <w:r>
        <w:rPr>
          <w:bCs/>
          <w:i/>
          <w:iCs/>
        </w:rPr>
        <w:t>·5·10</w:t>
      </w:r>
      <w:r>
        <w:rPr>
          <w:bCs/>
          <w:i/>
          <w:iCs/>
          <w:vertAlign w:val="superscript"/>
        </w:rPr>
        <w:t>8</w:t>
      </w:r>
      <w:r>
        <w:rPr>
          <w:bCs/>
          <w:i/>
          <w:iCs/>
        </w:rPr>
        <w:t>·3600·24·365)</w:t>
      </w:r>
    </w:p>
    <w:p>
      <w:pPr>
        <w:pStyle w:val="Normal"/>
        <w:rPr/>
      </w:pPr>
      <w:r>
        <w:rPr>
          <w:bCs/>
          <w:iCs/>
        </w:rPr>
        <w:t>[  ] 4.99·10</w:t>
      </w:r>
      <w:r>
        <w:rPr>
          <w:bCs/>
          <w:iCs/>
          <w:vertAlign w:val="superscript"/>
        </w:rPr>
        <w:t>25</w:t>
      </w:r>
      <w:r>
        <w:rPr>
          <w:bCs/>
          <w:iCs/>
        </w:rPr>
        <w:t xml:space="preserve"> nuclei</w:t>
      </w:r>
    </w:p>
    <w:p>
      <w:pPr>
        <w:pStyle w:val="Normal"/>
        <w:rPr/>
      </w:pPr>
      <w:r>
        <w:rPr>
          <w:bCs/>
          <w:iCs/>
        </w:rPr>
        <w:t>[  ] 4.73·10</w:t>
      </w:r>
      <w:r>
        <w:rPr>
          <w:bCs/>
          <w:iCs/>
          <w:vertAlign w:val="superscript"/>
        </w:rPr>
        <w:t>25</w:t>
      </w:r>
      <w:r>
        <w:rPr>
          <w:bCs/>
          <w:iCs/>
        </w:rPr>
        <w:t xml:space="preserve"> nuclei</w:t>
      </w:r>
    </w:p>
    <w:p>
      <w:pPr>
        <w:pStyle w:val="Normal"/>
        <w:rPr/>
      </w:pPr>
      <w:r>
        <w:rPr>
          <w:bCs/>
          <w:iCs/>
        </w:rPr>
        <w:t>[  ] 4.46·10</w:t>
      </w:r>
      <w:r>
        <w:rPr>
          <w:bCs/>
          <w:iCs/>
          <w:vertAlign w:val="superscript"/>
        </w:rPr>
        <w:t>25</w:t>
      </w:r>
      <w:r>
        <w:rPr>
          <w:bCs/>
          <w:iCs/>
        </w:rPr>
        <w:t xml:space="preserve"> nuclei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/>
          <w:bCs/>
          <w:iCs/>
        </w:rPr>
        <w:t>11.</w:t>
      </w:r>
      <w:r>
        <w:rPr>
          <w:bCs/>
          <w:iCs/>
        </w:rPr>
        <w:t xml:space="preserve"> Se la frequenza di una sorgente oscillante sulla superficie dell’acqua di una piscina è </w:t>
      </w:r>
      <w:r>
        <w:rPr>
          <w:bCs/>
          <w:i/>
          <w:iCs/>
        </w:rPr>
        <w:t>f</w:t>
      </w:r>
      <w:r>
        <w:rPr>
          <w:bCs/>
          <w:i w:val="false"/>
          <w:iCs w:val="false"/>
          <w:u w:val="none"/>
        </w:rPr>
        <w:t xml:space="preserve"> = 12 Hz </w:t>
      </w:r>
      <w:r>
        <w:rPr>
          <w:bCs/>
          <w:iCs/>
        </w:rPr>
        <w:t xml:space="preserve">e la lunghezza d’onda osservata è </w:t>
      </w:r>
      <w:r>
        <w:rPr>
          <w:bCs/>
          <w:i/>
          <w:iCs/>
        </w:rPr>
        <w:t>λ</w:t>
      </w:r>
      <w:r>
        <w:rPr>
          <w:bCs/>
          <w:i w:val="false"/>
          <w:iCs w:val="false"/>
        </w:rPr>
        <w:t> = 0.5 m</w:t>
      </w:r>
      <w:r>
        <w:rPr>
          <w:bCs/>
          <w:iCs/>
        </w:rPr>
        <w:t>, a che velocità viaggia l’onda?</w:t>
      </w:r>
    </w:p>
    <w:p>
      <w:pPr>
        <w:pStyle w:val="Normal"/>
        <w:rPr>
          <w:bCs/>
          <w:iCs/>
        </w:rPr>
      </w:pPr>
      <w:r>
        <w:rPr>
          <w:bCs/>
          <w:iCs/>
        </w:rPr>
        <w:t>[  ] 24 m/s</w:t>
      </w:r>
    </w:p>
    <w:p>
      <w:pPr>
        <w:pStyle w:val="Normal"/>
        <w:rPr>
          <w:bCs/>
          <w:iCs/>
        </w:rPr>
      </w:pPr>
      <w:r>
        <w:rPr>
          <w:bCs/>
          <w:iCs/>
        </w:rPr>
        <w:t>[  ] 12 m/s</w:t>
      </w:r>
    </w:p>
    <w:p>
      <w:pPr>
        <w:pStyle w:val="Normal"/>
        <w:rPr/>
      </w:pPr>
      <w:r>
        <w:rPr>
          <w:bCs/>
          <w:iCs/>
          <w:highlight w:val="yellow"/>
        </w:rPr>
        <w:t>[</w:t>
      </w:r>
      <w:r>
        <w:rPr>
          <w:bCs/>
          <w:iCs/>
          <w:sz w:val="24"/>
          <w:szCs w:val="24"/>
          <w:highlight w:val="yellow"/>
        </w:rPr>
        <w:t>x</w:t>
      </w:r>
      <w:r>
        <w:rPr>
          <w:bCs/>
          <w:iCs/>
          <w:highlight w:val="yellow"/>
        </w:rPr>
        <w:t>] 6 m/s</w:t>
      </w:r>
    </w:p>
    <w:p>
      <w:pPr>
        <w:pStyle w:val="Normal"/>
        <w:rPr>
          <w:bCs/>
          <w:iCs/>
        </w:rPr>
      </w:pPr>
      <w:r>
        <w:rPr>
          <w:bCs/>
          <w:iCs/>
        </w:rPr>
        <w:t>[  ] 0.42 m/s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Standard"/>
        <w:jc w:val="both"/>
        <w:rPr/>
      </w:pPr>
      <w:r>
        <w:rPr>
          <w:b/>
          <w:iCs/>
          <w:kern w:val="2"/>
        </w:rPr>
        <w:t>12.</w:t>
      </w:r>
      <w:r>
        <w:rPr>
          <w:iCs/>
          <w:kern w:val="2"/>
        </w:rPr>
        <w:t xml:space="preserve"> Il numero di nodi che si formano in un’onda stazionaria che si propaga lungo una corda tesa di lunghezza </w:t>
      </w:r>
      <w:r>
        <w:rPr>
          <w:i/>
          <w:iCs/>
          <w:kern w:val="2"/>
        </w:rPr>
        <w:t>l</w:t>
      </w:r>
      <w:r>
        <w:rPr>
          <w:i w:val="false"/>
          <w:iCs w:val="false"/>
          <w:kern w:val="2"/>
        </w:rPr>
        <w:t xml:space="preserve"> = 1 m con </w:t>
      </w:r>
      <w:r>
        <w:rPr>
          <w:bCs/>
          <w:i/>
          <w:iCs/>
          <w:kern w:val="2"/>
        </w:rPr>
        <w:t>λ</w:t>
      </w:r>
      <w:r>
        <w:rPr>
          <w:bCs/>
          <w:i w:val="false"/>
          <w:iCs w:val="false"/>
          <w:kern w:val="2"/>
        </w:rPr>
        <w:t> </w:t>
      </w:r>
      <w:r>
        <w:rPr>
          <w:i w:val="false"/>
          <w:iCs w:val="false"/>
          <w:kern w:val="2"/>
        </w:rPr>
        <w:t xml:space="preserve">= 1 mm </w:t>
      </w:r>
      <w:r>
        <w:rPr>
          <w:iCs/>
          <w:kern w:val="2"/>
        </w:rPr>
        <w:t>è</w:t>
      </w:r>
    </w:p>
    <w:p>
      <w:pPr>
        <w:pStyle w:val="Standard"/>
        <w:jc w:val="both"/>
        <w:rPr>
          <w:iCs/>
          <w:highlight w:val="yellow"/>
        </w:rPr>
      </w:pPr>
      <w:r>
        <w:rPr>
          <w:iCs/>
          <w:highlight w:val="yellow"/>
        </w:rPr>
        <w:t>[x] 2001  nodi</w:t>
      </w:r>
    </w:p>
    <w:p>
      <w:pPr>
        <w:pStyle w:val="Standard"/>
        <w:jc w:val="both"/>
        <w:rPr>
          <w:iCs/>
        </w:rPr>
      </w:pPr>
      <w:r>
        <w:rPr>
          <w:iCs/>
        </w:rPr>
        <w:t>[  ] 1000 nodi</w:t>
      </w:r>
    </w:p>
    <w:p>
      <w:pPr>
        <w:pStyle w:val="Standard"/>
        <w:jc w:val="both"/>
        <w:rPr>
          <w:iCs/>
        </w:rPr>
      </w:pPr>
      <w:r>
        <w:rPr>
          <w:iCs/>
        </w:rPr>
        <w:t>[  ] 2999 nodi</w:t>
      </w:r>
    </w:p>
    <w:p>
      <w:pPr>
        <w:pStyle w:val="Normal"/>
        <w:rPr>
          <w:bCs/>
          <w:iCs/>
        </w:rPr>
      </w:pPr>
      <w:r>
        <w:rPr>
          <w:bCs/>
          <w:iCs/>
        </w:rPr>
        <w:t>[  ] 4000 nod</w:t>
      </w:r>
    </w:p>
    <w:p>
      <w:pPr>
        <w:pStyle w:val="Normal"/>
        <w:rPr>
          <w:iCs/>
        </w:rPr>
      </w:pPr>
      <w:r>
        <w:rPr>
          <w:iCs/>
        </w:rPr>
      </w:r>
      <w:r>
        <w:br w:type="page"/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PROBLEMI</w:t>
      </w:r>
    </w:p>
    <w:p>
      <w:pPr>
        <w:pStyle w:val="Standard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Svolgere i problemi nello spazio bianco sotto il testo</w:t>
      </w:r>
    </w:p>
    <w:p>
      <w:pPr>
        <w:pStyle w:val="Standard"/>
        <w:numPr>
          <w:ilvl w:val="0"/>
          <w:numId w:val="1"/>
        </w:numPr>
        <w:rPr>
          <w:i/>
          <w:i/>
          <w:iCs/>
        </w:rPr>
      </w:pPr>
      <w:r>
        <w:rPr>
          <w:i/>
          <w:iCs/>
        </w:rPr>
        <w:t>Scrivere le formule utilizzate esplicitando i calcoli e giustificando sinteticamente il procedimento. La mancanza di uno o più di questi elementi comporta una penalizzazione nel punteggio attribuito.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Problema 1</w:t>
      </w:r>
    </w:p>
    <w:tbl>
      <w:tblPr>
        <w:tblW w:w="10026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619"/>
        <w:gridCol w:w="2407"/>
      </w:tblGrid>
      <w:tr>
        <w:trPr/>
        <w:tc>
          <w:tcPr>
            <w:tcW w:w="761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iCs/>
              </w:rPr>
              <w:t xml:space="preserve">Un proiettile viene sparato in direzione orizzontale con velocità </w:t>
            </w:r>
            <w:r>
              <w:rPr>
                <w:i/>
              </w:rPr>
              <w:t>v</w:t>
            </w:r>
            <w:r>
              <w:rPr>
                <w:iCs/>
                <w:vertAlign w:val="subscript"/>
              </w:rPr>
              <w:t>0</w:t>
            </w:r>
            <w:r>
              <w:rPr>
                <w:iCs/>
              </w:rPr>
              <w:t xml:space="preserve"> dalla sommità di un</w:t>
            </w:r>
            <w:r>
              <w:rPr>
                <w:iCs/>
              </w:rPr>
              <w:t>a</w:t>
            </w:r>
            <w:r>
              <w:rPr>
                <w:iCs/>
              </w:rPr>
              <w:t xml:space="preserve"> </w:t>
            </w:r>
            <w:r>
              <w:rPr>
                <w:iCs/>
                <w:sz w:val="24"/>
                <w:szCs w:val="24"/>
              </w:rPr>
              <w:t>scogliera di</w:t>
            </w:r>
            <w:r>
              <w:rPr>
                <w:iCs/>
              </w:rPr>
              <w:t xml:space="preserve"> altezza </w:t>
            </w:r>
            <w:r>
              <w:rPr>
                <w:i/>
              </w:rPr>
              <w:t>h</w:t>
            </w:r>
            <w:r>
              <w:rPr>
                <w:iCs/>
              </w:rPr>
              <w:t xml:space="preserve">. </w:t>
            </w:r>
            <w:r>
              <w:rPr>
                <w:iCs/>
                <w:sz w:val="24"/>
                <w:szCs w:val="24"/>
              </w:rPr>
              <w:t>D</w:t>
            </w:r>
            <w:r>
              <w:rPr>
                <w:iCs/>
              </w:rPr>
              <w:t xml:space="preserve">eterminare: </w:t>
            </w:r>
          </w:p>
          <w:p>
            <w:pPr>
              <w:pStyle w:val="Normal"/>
              <w:rPr>
                <w:iCs/>
              </w:rPr>
            </w:pPr>
            <w:r>
              <w:rPr>
                <w:iCs/>
              </w:rPr>
              <w:t>(a) l’equazione della traiettoria del proiettile;</w:t>
            </w:r>
          </w:p>
          <w:p>
            <w:pPr>
              <w:pStyle w:val="Normal"/>
              <w:rPr/>
            </w:pPr>
            <w:r>
              <w:rPr>
                <w:iCs/>
              </w:rPr>
              <w:t>(b) l</w:t>
            </w:r>
            <w:r>
              <w:rPr>
                <w:iCs/>
              </w:rPr>
              <w:t>a</w:t>
            </w:r>
            <w:r>
              <w:rPr>
                <w:iCs/>
              </w:rPr>
              <w:t xml:space="preserve"> coordinat</w:t>
            </w:r>
            <w:r>
              <w:rPr>
                <w:iCs/>
              </w:rPr>
              <w:t>a</w:t>
            </w:r>
            <w:r>
              <w:rPr>
                <w:iCs/>
              </w:rPr>
              <w:t xml:space="preserve"> orizzontale </w:t>
            </w:r>
            <w:r>
              <w:rPr>
                <w:i/>
                <w:iCs/>
              </w:rPr>
              <w:t>x</w:t>
            </w:r>
            <w:r>
              <w:rPr>
                <w:i/>
                <w:iCs/>
                <w:vertAlign w:val="subscript"/>
              </w:rPr>
              <w:t>m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t xml:space="preserve">del punto in cui il proiettile ricade </w:t>
            </w:r>
            <w:r>
              <w:rPr>
                <w:iCs/>
                <w:sz w:val="24"/>
                <w:szCs w:val="24"/>
              </w:rPr>
              <w:t>a terra</w:t>
            </w:r>
            <w:r>
              <w:rPr>
                <w:iCs/>
              </w:rPr>
              <w:t>;</w:t>
            </w:r>
          </w:p>
          <w:p>
            <w:pPr>
              <w:pStyle w:val="Normal"/>
              <w:rPr/>
            </w:pPr>
            <w:r>
              <w:rPr>
                <w:iCs/>
              </w:rPr>
              <w:t xml:space="preserve">(c) le componenti del vettore velocità un istante prima dell’impatto col </w:t>
            </w:r>
            <w:r>
              <w:rPr>
                <w:iCs/>
              </w:rPr>
              <w:t>terreno</w:t>
            </w:r>
            <w:r>
              <w:rPr>
                <w:iCs/>
              </w:rPr>
              <w:t>.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TableContents"/>
              <w:widowControl/>
              <w:suppressLineNumbers/>
              <w:bidi w:val="0"/>
              <w:spacing w:before="0" w:after="0"/>
              <w:ind w:left="89" w:right="0" w:hanging="0"/>
              <w:jc w:val="left"/>
              <w:rPr/>
            </w:pPr>
            <w:r>
              <w:rPr/>
              <w:drawing>
                <wp:inline distT="0" distB="0" distL="0" distR="0">
                  <wp:extent cx="1429385" cy="1429385"/>
                  <wp:effectExtent l="0" t="0" r="0" b="0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iCs/>
          <w:u w:val="single"/>
        </w:rPr>
        <w:t>Soluzione</w:t>
      </w:r>
      <w:r>
        <w:rPr>
          <w:iCs/>
        </w:rPr>
        <w:t>:</w:t>
      </w:r>
    </w:p>
    <w:p>
      <w:pPr>
        <w:pStyle w:val="Normal"/>
        <w:rPr/>
      </w:pPr>
      <w:r>
        <w:rPr>
          <w:iCs/>
        </w:rPr>
        <w:t xml:space="preserve">Asse </w:t>
      </w:r>
      <w:r>
        <w:rPr>
          <w:i/>
        </w:rPr>
        <w:t>x</w:t>
      </w:r>
      <w:r>
        <w:rPr>
          <w:iCs/>
        </w:rPr>
        <w:t xml:space="preserve"> orientato come la velocità iniziale del proiettile, asse </w:t>
      </w:r>
      <w:r>
        <w:rPr>
          <w:i/>
        </w:rPr>
        <w:t>y</w:t>
      </w:r>
      <w:r>
        <w:rPr>
          <w:iCs/>
        </w:rPr>
        <w:t xml:space="preserve"> diretto verso l’alto </w:t>
      </w:r>
      <w:r>
        <w:rPr>
          <w:iCs/>
        </w:rPr>
        <w:t xml:space="preserve">e </w:t>
      </w:r>
      <w:r>
        <w:rPr>
          <w:i/>
          <w:iCs/>
        </w:rPr>
        <w:t>t</w:t>
      </w:r>
      <w:r>
        <w:rPr>
          <w:iCs/>
        </w:rPr>
        <w:t xml:space="preserve"> tempo trascorso dal lancio</w:t>
      </w:r>
      <w:r>
        <w:rPr>
          <w:iCs/>
        </w:rPr>
        <w:t>.</w:t>
      </w:r>
    </w:p>
    <w:p>
      <w:pPr>
        <w:pStyle w:val="Normal"/>
        <w:rPr/>
      </w:pPr>
      <w:r>
        <w:rPr>
          <w:iCs/>
        </w:rPr>
        <w:t xml:space="preserve">Proiettile, </w:t>
        <w:tab/>
        <w:t xml:space="preserve">posizione iniziale: </w:t>
      </w:r>
      <w:r>
        <w:rPr>
          <w:i/>
        </w:rPr>
        <w:t>x</w:t>
      </w:r>
      <w:r>
        <w:rPr>
          <w:iCs/>
          <w:vertAlign w:val="subscript"/>
        </w:rPr>
        <w:t>0</w:t>
      </w:r>
      <w:r>
        <w:rPr>
          <w:iCs/>
          <w:position w:val="0"/>
          <w:sz w:val="24"/>
          <w:vertAlign w:val="baseline"/>
        </w:rPr>
        <w:t> </w:t>
      </w:r>
      <w:r>
        <w:rPr>
          <w:iCs/>
        </w:rPr>
        <w:t xml:space="preserve">= 0; </w:t>
      </w:r>
      <w:r>
        <w:rPr>
          <w:i/>
        </w:rPr>
        <w:t>y</w:t>
      </w:r>
      <w:r>
        <w:rPr>
          <w:iCs/>
          <w:vertAlign w:val="subscript"/>
        </w:rPr>
        <w:t>0</w:t>
      </w:r>
      <w:r>
        <w:rPr>
          <w:iCs/>
        </w:rPr>
        <w:t> </w:t>
      </w:r>
      <w:r>
        <w:rPr>
          <w:iCs/>
        </w:rPr>
        <w:t>= </w:t>
      </w:r>
      <w:r>
        <w:rPr>
          <w:i/>
        </w:rPr>
        <w:t>h</w:t>
      </w:r>
      <w:r>
        <w:rPr>
          <w:iCs/>
        </w:rPr>
        <w:t xml:space="preserve">; </w:t>
      </w:r>
    </w:p>
    <w:p>
      <w:pPr>
        <w:pStyle w:val="Normal"/>
        <w:rPr/>
      </w:pPr>
      <w:r>
        <w:rPr>
          <w:iCs/>
        </w:rPr>
        <w:tab/>
        <w:tab/>
        <w:t xml:space="preserve">velocità iniziale: </w:t>
      </w:r>
      <w:r>
        <w:rPr>
          <w:i/>
        </w:rPr>
        <w:t>v</w:t>
      </w:r>
      <w:r>
        <w:rPr>
          <w:iCs/>
          <w:vertAlign w:val="subscript"/>
        </w:rPr>
        <w:t>0</w:t>
      </w:r>
      <w:r>
        <w:rPr>
          <w:i/>
          <w:vertAlign w:val="subscript"/>
        </w:rPr>
        <w:t>x</w:t>
      </w:r>
      <w:r>
        <w:rPr>
          <w:i/>
          <w:iCs/>
          <w:position w:val="0"/>
          <w:sz w:val="24"/>
          <w:vertAlign w:val="baseline"/>
        </w:rPr>
        <w:t> = </w:t>
      </w:r>
      <w:r>
        <w:rPr>
          <w:i/>
        </w:rPr>
        <w:t>v</w:t>
      </w:r>
      <w:r>
        <w:rPr>
          <w:iCs/>
          <w:vertAlign w:val="subscript"/>
        </w:rPr>
        <w:t>0</w:t>
      </w:r>
      <w:r>
        <w:rPr>
          <w:iCs/>
        </w:rPr>
        <w:t xml:space="preserve">; </w:t>
      </w:r>
      <w:r>
        <w:rPr>
          <w:i/>
        </w:rPr>
        <w:t>v</w:t>
      </w:r>
      <w:r>
        <w:rPr>
          <w:iCs/>
          <w:vertAlign w:val="subscript"/>
        </w:rPr>
        <w:t>0</w:t>
      </w:r>
      <w:r>
        <w:rPr>
          <w:i/>
          <w:vertAlign w:val="subscript"/>
        </w:rPr>
        <w:t>y</w:t>
      </w:r>
      <w:r>
        <w:rPr>
          <w:iCs/>
          <w:position w:val="0"/>
          <w:sz w:val="24"/>
          <w:vertAlign w:val="baseline"/>
        </w:rPr>
        <w:t> </w:t>
      </w:r>
      <w:r>
        <w:rPr>
          <w:iCs/>
        </w:rPr>
        <w:t>= 0.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iCs/>
        </w:rPr>
        <w:t xml:space="preserve">moto in direzione </w:t>
      </w:r>
      <w:r>
        <w:rPr>
          <w:i/>
        </w:rPr>
        <w:t>x</w:t>
      </w:r>
      <w:r>
        <w:rPr>
          <w:iCs/>
        </w:rPr>
        <w:t xml:space="preserve">: </w:t>
      </w:r>
      <w:r>
        <w:rPr>
          <w:iCs/>
        </w:rPr>
      </w:r>
      <m:oMath xmlns:m="http://schemas.openxmlformats.org/officeDocument/2006/math">
        <m:r>
          <w:rPr>
            <w:rFonts w:ascii="Cambria Math" w:hAnsi="Cambria Math"/>
          </w:rPr>
          <m:t xml:space="preserve">x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  <m:r>
          <w:rPr>
            <w:rFonts w:ascii="Cambria Math" w:hAnsi="Cambria Math"/>
          </w:rPr>
          <m:t xml:space="preserve">⋅</m:t>
        </m:r>
        <m:r>
          <w:rPr>
            <w:rFonts w:ascii="Cambria Math" w:hAnsi="Cambria Math"/>
          </w:rPr>
          <m:t xml:space="preserve">t</m:t>
        </m:r>
        <m:r>
          <m:rPr>
            <m:lit/>
            <m:nor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⇒</m:t>
        </m:r>
        <m:r>
          <m:rPr>
            <m:lit/>
            <m:nor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t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x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</m:oMath>
      <w:r>
        <w:rPr>
          <w:iCs/>
        </w:rPr>
        <w:t>;</w:t>
      </w:r>
    </w:p>
    <w:p>
      <w:pPr>
        <w:pStyle w:val="Normal"/>
        <w:rPr/>
      </w:pPr>
      <w:r>
        <w:rPr>
          <w:iCs/>
        </w:rPr>
        <w:t xml:space="preserve">moto in direzione </w:t>
      </w:r>
      <w:r>
        <w:rPr>
          <w:i/>
        </w:rPr>
        <w:t>y</w:t>
      </w:r>
      <w:r>
        <w:rPr>
          <w:iCs/>
        </w:rPr>
        <w:t xml:space="preserve">: </w:t>
      </w:r>
      <w:r>
        <w:rPr>
          <w:iCs/>
        </w:rPr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t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g</m:t>
        </m:r>
        <m:sSup>
          <m:e>
            <m:r>
              <w:rPr>
                <w:rFonts w:ascii="Cambria Math" w:hAnsi="Cambria Math"/>
              </w:rPr>
              <m:t xml:space="preserve">t</m:t>
            </m:r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h</m:t>
        </m:r>
      </m:oMath>
      <w:r>
        <w:rPr>
          <w:iCs/>
        </w:rPr>
        <w:t>.</w:t>
      </w:r>
    </w:p>
    <w:p>
      <w:pPr>
        <w:pStyle w:val="Normal"/>
        <w:rPr>
          <w:iCs/>
        </w:rPr>
      </w:pPr>
      <w:r>
        <w:rPr>
          <w:iCs/>
        </w:rPr>
        <w:t xml:space="preserve">Pertanto l’equazione della traiettoria è: </w:t>
      </w:r>
    </w:p>
    <w:p>
      <w:pPr>
        <w:pStyle w:val="Normal"/>
        <w:jc w:val="center"/>
        <w:rPr/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g</m:t>
        </m:r>
        <m:sSup>
          <m:e>
            <m:d>
              <m:dPr>
                <m:begChr m:val="["/>
                <m:endChr m:val="]"/>
              </m:dPr>
              <m:e>
                <m:f>
                  <m:num>
                    <m:r>
                      <w:rPr>
                        <w:rFonts w:ascii="Cambria Math" w:hAnsi="Cambria Math"/>
                      </w:rPr>
                      <m:t xml:space="preserve">x</m:t>
                    </m:r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h</m:t>
        </m:r>
      </m:oMath>
      <w:r>
        <w:rPr>
          <w:iCs/>
        </w:rPr>
        <w:tab/>
        <w:tab/>
      </w:r>
      <w:r>
        <w:rPr>
          <w:iCs/>
          <w:highlight w:val="yellow"/>
        </w:rPr>
        <w:t xml:space="preserve">(risposta </w:t>
      </w:r>
      <w:r>
        <w:rPr>
          <w:b/>
          <w:bCs/>
          <w:iCs/>
          <w:highlight w:val="yellow"/>
        </w:rPr>
        <w:t>a</w:t>
      </w:r>
      <w:r>
        <w:rPr>
          <w:iCs/>
          <w:highlight w:val="yellow"/>
        </w:rPr>
        <w:t>, 1 punto)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Cs/>
          <w:iCs/>
        </w:rPr>
        <w:t xml:space="preserve">Per determinare il punto di impatto poniamo </w:t>
      </w:r>
      <w:r>
        <w:rPr>
          <w:bCs/>
          <w:i/>
          <w:iCs/>
          <w:vertAlign w:val="subscript"/>
        </w:rPr>
      </w:r>
      <m:oMath xmlns:m="http://schemas.openxmlformats.org/officeDocument/2006/math">
        <m:r>
          <w:rPr>
            <w:rFonts w:ascii="Cambria Math" w:hAnsi="Cambria Math"/>
          </w:rPr>
          <m:t xml:space="preserve">y</m:t>
        </m:r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x</m:t>
            </m:r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0</m:t>
        </m:r>
      </m:oMath>
      <w:r>
        <w:rPr>
          <w:iCs/>
        </w:rPr>
        <w:t>, cioè:</w:t>
      </w:r>
    </w:p>
    <w:p>
      <w:pPr>
        <w:pStyle w:val="Normal"/>
        <w:jc w:val="center"/>
        <w:rPr>
          <w:iCs/>
        </w:rPr>
      </w:pPr>
      <w:r>
        <w:rPr>
          <w:iCs/>
        </w:rPr>
      </w:r>
      <m:oMath xmlns:m="http://schemas.openxmlformats.org/officeDocument/2006/math">
        <m:r>
          <w:rPr>
            <w:rFonts w:ascii="Cambria Math" w:hAnsi="Cambria Math"/>
          </w:rPr>
          <m:t xml:space="preserve">0</m:t>
        </m:r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2</m:t>
            </m:r>
          </m:den>
        </m:f>
        <m:r>
          <w:rPr>
            <w:rFonts w:ascii="Cambria Math" w:hAnsi="Cambria Math"/>
          </w:rPr>
          <m:t xml:space="preserve">g</m:t>
        </m:r>
        <m:sSup>
          <m:e>
            <m:d>
              <m:dPr>
                <m:begChr m:val="["/>
                <m:endChr m:val="]"/>
              </m:dPr>
              <m:e>
                <m:f>
                  <m:num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m</m:t>
                        </m:r>
                      </m:sub>
                    </m:sSub>
                  </m:num>
                  <m:den>
                    <m:sSub>
                      <m:e>
                        <m:r>
                          <w:rPr>
                            <w:rFonts w:ascii="Cambria Math" w:hAnsi="Cambria Math"/>
                          </w:rPr>
                          <m:t xml:space="preserve"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 xml:space="preserve">2</m:t>
            </m:r>
          </m:sup>
        </m:sSup>
        <m:r>
          <w:rPr>
            <w:rFonts w:ascii="Cambria Math" w:hAnsi="Cambria Math"/>
          </w:rPr>
          <m:t xml:space="preserve">+</m:t>
        </m:r>
        <m:r>
          <w:rPr>
            <w:rFonts w:ascii="Cambria Math" w:hAnsi="Cambria Math"/>
          </w:rPr>
          <m:t xml:space="preserve">h</m:t>
        </m:r>
      </m:oMath>
    </w:p>
    <w:p>
      <w:pPr>
        <w:pStyle w:val="Normal"/>
        <w:rPr/>
      </w:pPr>
      <w:r>
        <w:rPr>
          <w:iCs/>
        </w:rPr>
        <w:t xml:space="preserve">da cui si ricava la coordinata </w:t>
      </w:r>
      <w:r>
        <w:rPr>
          <w:i/>
        </w:rPr>
        <w:t>orizzontale</w:t>
      </w:r>
      <w:r>
        <w:rPr>
          <w:iCs/>
        </w:rPr>
        <w:t xml:space="preserve"> del punto di impatto:</w:t>
      </w:r>
    </w:p>
    <w:p>
      <w:pPr>
        <w:pStyle w:val="Normal"/>
        <w:jc w:val="center"/>
        <w:rPr/>
      </w:pPr>
      <w:r>
        <w:rPr>
          <w:b/>
          <w:iCs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x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h</m:t>
                </m:r>
              </m:num>
              <m:den>
                <m:r>
                  <w:rPr>
                    <w:rFonts w:ascii="Cambria Math" w:hAnsi="Cambria Math"/>
                  </w:rPr>
                  <m:t xml:space="preserve">g</m:t>
                </m:r>
              </m:den>
            </m:f>
          </m:e>
        </m:rad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b/>
          <w:iCs/>
        </w:rPr>
        <w:tab/>
      </w:r>
      <w:r>
        <w:rPr>
          <w:iCs/>
          <w:highlight w:val="yellow"/>
        </w:rPr>
        <w:t xml:space="preserve">(risposta </w:t>
      </w:r>
      <w:r>
        <w:rPr>
          <w:b/>
          <w:bCs/>
          <w:iCs/>
          <w:highlight w:val="yellow"/>
        </w:rPr>
        <w:t>b</w:t>
      </w:r>
      <w:r>
        <w:rPr>
          <w:iCs/>
          <w:highlight w:val="yellow"/>
        </w:rPr>
        <w:t xml:space="preserve">, </w:t>
      </w:r>
      <w:r>
        <w:rPr>
          <w:iCs/>
          <w:sz w:val="24"/>
          <w:szCs w:val="24"/>
          <w:highlight w:val="yellow"/>
        </w:rPr>
        <w:t>2</w:t>
      </w:r>
      <w:r>
        <w:rPr>
          <w:iCs/>
          <w:highlight w:val="yellow"/>
        </w:rPr>
        <w:t xml:space="preserve"> punt</w:t>
      </w:r>
      <w:r>
        <w:rPr>
          <w:iCs/>
          <w:sz w:val="24"/>
          <w:szCs w:val="24"/>
          <w:highlight w:val="yellow"/>
        </w:rPr>
        <w:t>i</w:t>
      </w:r>
      <w:r>
        <w:rPr>
          <w:iCs/>
          <w:highlight w:val="yellow"/>
        </w:rPr>
        <w:t>)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Cs/>
          <w:iCs/>
        </w:rPr>
      </w:pPr>
      <w:r>
        <w:rPr>
          <w:bCs/>
          <w:iCs/>
        </w:rPr>
        <w:t>Il tempo di volo è</w:t>
      </w:r>
    </w:p>
    <w:p>
      <w:pPr>
        <w:pStyle w:val="Normal"/>
        <w:jc w:val="center"/>
        <w:rPr>
          <w:bCs/>
          <w:iCs/>
        </w:rPr>
      </w:pPr>
      <w:r>
        <w:rPr>
          <w:bCs/>
          <w:iCs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f>
          <m:num>
            <m:sSub>
              <m:e>
                <m:r>
                  <w:rPr>
                    <w:rFonts w:ascii="Cambria Math" w:hAnsi="Cambria Math"/>
                  </w:rPr>
                  <m:t xml:space="preserve">x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</m:num>
          <m:den>
            <m:sSub>
              <m:e>
                <m:r>
                  <w:rPr>
                    <w:rFonts w:ascii="Cambria Math" w:hAnsi="Cambria Math"/>
                  </w:rPr>
                  <m:t xml:space="preserve">v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  <m:r>
          <w:rPr>
            <w:rFonts w:ascii="Cambria Math" w:hAnsi="Cambria Math"/>
          </w:rPr>
          <m:t xml:space="preserve">=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h</m:t>
                </m:r>
              </m:num>
              <m:den>
                <m:r>
                  <w:rPr>
                    <w:rFonts w:ascii="Cambria Math" w:hAnsi="Cambria Math"/>
                  </w:rPr>
                  <m:t xml:space="preserve">g</m:t>
                </m:r>
              </m:den>
            </m:f>
          </m:e>
        </m:rad>
      </m:oMath>
    </w:p>
    <w:p>
      <w:pPr>
        <w:pStyle w:val="Normal"/>
        <w:rPr>
          <w:iCs/>
        </w:rPr>
      </w:pPr>
      <w:r>
        <w:rPr>
          <w:iCs/>
        </w:rPr>
        <w:t>,</w:t>
      </w:r>
    </w:p>
    <w:p>
      <w:pPr>
        <w:pStyle w:val="Normal"/>
        <w:rPr>
          <w:iCs/>
        </w:rPr>
      </w:pPr>
      <w:r>
        <w:rPr>
          <w:iCs/>
        </w:rPr>
        <w:t>pertanto le componenti del vettore velocità un istante prima dell’impatto sono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jc w:val="center"/>
        <w:rPr/>
      </w:pPr>
      <w:r>
        <w:rPr>
          <w:iCs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x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0</m:t>
            </m:r>
          </m:sub>
        </m:sSub>
      </m:oMath>
      <w:r>
        <w:rPr>
          <w:iCs/>
        </w:rPr>
        <w:tab/>
      </w:r>
      <w:r>
        <w:rPr>
          <w:iCs/>
          <w:highlight w:val="yellow"/>
        </w:rPr>
        <w:t xml:space="preserve">(risposta </w:t>
      </w:r>
      <w:r>
        <w:rPr>
          <w:b/>
          <w:bCs/>
          <w:iCs/>
          <w:highlight w:val="yellow"/>
        </w:rPr>
        <w:t>c1</w:t>
      </w:r>
      <w:r>
        <w:rPr>
          <w:iCs/>
          <w:highlight w:val="yellow"/>
        </w:rPr>
        <w:t>, 1 punto)</w:t>
      </w:r>
    </w:p>
    <w:p>
      <w:pPr>
        <w:pStyle w:val="Normal"/>
        <w:jc w:val="center"/>
        <w:rPr/>
      </w:pPr>
      <w:r>
        <w:rPr>
          <w:iCs/>
          <w:highlight w:val="yellow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v</m:t>
            </m:r>
          </m:e>
          <m:sub>
            <m:r>
              <w:rPr>
                <w:rFonts w:ascii="Cambria Math" w:hAnsi="Cambria Math"/>
              </w:rPr>
              <m:t xml:space="preserve">y</m:t>
            </m:r>
          </m:sub>
        </m:sSub>
        <m:d>
          <m:dPr>
            <m:begChr m:val="("/>
            <m:endChr m:val=")"/>
          </m:dPr>
          <m:e>
            <m:sSub>
              <m:e>
                <m:r>
                  <w:rPr>
                    <w:rFonts w:ascii="Cambria Math" w:hAnsi="Cambria Math"/>
                  </w:rPr>
                  <m:t xml:space="preserve">t</m:t>
                </m:r>
              </m:e>
              <m:sub>
                <m:r>
                  <w:rPr>
                    <w:rFonts w:ascii="Cambria Math" w:hAnsi="Cambria Math"/>
                  </w:rPr>
                  <m:t xml:space="preserve">m</m:t>
                </m:r>
              </m:sub>
            </m:sSub>
          </m:e>
        </m: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g</m:t>
        </m:r>
        <m:sSub>
          <m:e>
            <m:r>
              <w:rPr>
                <w:rFonts w:ascii="Cambria Math" w:hAnsi="Cambria Math"/>
              </w:rPr>
              <m:t xml:space="preserve">t</m:t>
            </m:r>
          </m:e>
          <m:sub>
            <m:r>
              <w:rPr>
                <w:rFonts w:ascii="Cambria Math" w:hAnsi="Cambria Math"/>
              </w:rPr>
              <m:t xml:space="preserve">m</m:t>
            </m:r>
          </m:sub>
        </m:sSub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g</m:t>
        </m:r>
        <m:rad>
          <m:radPr>
            <m:degHide m:val="1"/>
          </m:radPr>
          <m:deg/>
          <m:e>
            <m:f>
              <m:num>
                <m:r>
                  <w:rPr>
                    <w:rFonts w:ascii="Cambria Math" w:hAnsi="Cambria Math"/>
                  </w:rPr>
                  <m:t xml:space="preserve">2</m:t>
                </m:r>
                <m:r>
                  <w:rPr>
                    <w:rFonts w:ascii="Cambria Math" w:hAnsi="Cambria Math"/>
                  </w:rPr>
                  <m:t xml:space="preserve">h</m:t>
                </m:r>
              </m:num>
              <m:den>
                <m:r>
                  <w:rPr>
                    <w:rFonts w:ascii="Cambria Math" w:hAnsi="Cambria Math"/>
                  </w:rPr>
                  <m:t xml:space="preserve">g</m:t>
                </m:r>
              </m:den>
            </m:f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−</m:t>
        </m:r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hg</m:t>
            </m:r>
          </m:e>
        </m:rad>
      </m:oMath>
      <w:r>
        <w:rPr>
          <w:iCs/>
        </w:rPr>
        <w:tab/>
      </w:r>
      <w:r>
        <w:rPr>
          <w:iCs/>
          <w:highlight w:val="yellow"/>
        </w:rPr>
        <w:t xml:space="preserve">(risposta </w:t>
      </w:r>
      <w:r>
        <w:rPr>
          <w:b/>
          <w:bCs/>
          <w:iCs/>
          <w:highlight w:val="yellow"/>
        </w:rPr>
        <w:t>c2</w:t>
      </w:r>
      <w:r>
        <w:rPr>
          <w:iCs/>
          <w:highlight w:val="yellow"/>
        </w:rPr>
        <w:t>, 1 punto)</w:t>
      </w:r>
      <w:r>
        <w:br w:type="page"/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  <w:t>Problema 2</w:t>
      </w:r>
    </w:p>
    <w:p>
      <w:pPr>
        <w:pStyle w:val="Normal"/>
        <w:jc w:val="both"/>
        <w:rPr/>
      </w:pPr>
      <w:r>
        <w:rPr>
          <w:bCs/>
          <w:iCs/>
        </w:rPr>
        <w:t xml:space="preserve">La Terra riceve dal Sole </w:t>
      </w:r>
      <w:r>
        <w:rPr>
          <w:bCs/>
          <w:i/>
          <w:iCs/>
        </w:rPr>
        <w:t>I</w:t>
      </w:r>
      <w:r>
        <w:rPr>
          <w:bCs/>
          <w:i w:val="false"/>
          <w:iCs w:val="false"/>
        </w:rPr>
        <w:t> = </w:t>
      </w:r>
      <w:r>
        <w:rPr>
          <w:bCs/>
          <w:i w:val="false"/>
          <w:iCs w:val="false"/>
        </w:rPr>
        <w:t>2 cal cm</w:t>
      </w:r>
      <w:r>
        <w:rPr>
          <w:bCs/>
          <w:i w:val="false"/>
          <w:iCs w:val="false"/>
          <w:vertAlign w:val="superscript"/>
        </w:rPr>
        <w:t>-2</w:t>
      </w:r>
      <w:r>
        <w:rPr>
          <w:bCs/>
          <w:i w:val="false"/>
          <w:iCs w:val="false"/>
        </w:rPr>
        <w:t> min</w:t>
      </w:r>
      <w:r>
        <w:rPr>
          <w:bCs/>
          <w:i w:val="false"/>
          <w:iCs w:val="false"/>
          <w:vertAlign w:val="superscript"/>
        </w:rPr>
        <w:t>-1</w:t>
      </w:r>
      <w:r>
        <w:rPr>
          <w:bCs/>
          <w:iCs/>
        </w:rPr>
        <w:t>. Determinare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iCs/>
        </w:rPr>
        <w:t xml:space="preserve">la potenza in </w:t>
      </w:r>
      <w:r>
        <w:rPr>
          <w:bCs/>
          <w:i/>
          <w:iCs/>
        </w:rPr>
        <w:t>W</w:t>
      </w:r>
      <w:r>
        <w:rPr>
          <w:bCs/>
          <w:i/>
          <w:iCs/>
        </w:rPr>
        <w:t>att</w:t>
      </w:r>
      <w:r>
        <w:rPr>
          <w:bCs/>
          <w:iCs/>
        </w:rPr>
        <w:t xml:space="preserve"> ricevuta da una persona che esponga al Sole </w:t>
      </w:r>
      <w:r>
        <w:rPr>
          <w:bCs/>
          <w:iCs/>
          <w:sz w:val="24"/>
          <w:szCs w:val="24"/>
        </w:rPr>
        <w:t>una porzione</w:t>
      </w:r>
      <w:r>
        <w:rPr>
          <w:bCs/>
          <w:iCs/>
        </w:rPr>
        <w:t xml:space="preserve"> </w:t>
      </w:r>
      <w:r>
        <w:rPr>
          <w:bCs/>
          <w:i/>
          <w:iCs/>
        </w:rPr>
        <w:t>p</w:t>
      </w:r>
      <w:r>
        <w:rPr>
          <w:bCs/>
          <w:iCs/>
        </w:rPr>
        <w:t> = </w:t>
      </w:r>
      <w:r>
        <w:rPr>
          <w:bCs/>
          <w:i w:val="false"/>
          <w:iCs w:val="false"/>
        </w:rPr>
        <w:t xml:space="preserve">2/5 </w:t>
      </w:r>
      <w:r>
        <w:rPr>
          <w:bCs/>
          <w:iCs/>
        </w:rPr>
        <w:t>della sua superficie (</w:t>
      </w:r>
      <w:r>
        <w:rPr>
          <w:bCs/>
          <w:i/>
          <w:iCs/>
        </w:rPr>
        <w:t xml:space="preserve">superficie cutanea </w:t>
      </w:r>
      <w:r>
        <w:rPr>
          <w:bCs/>
          <w:i/>
          <w:iCs/>
        </w:rPr>
        <w:t>S</w:t>
      </w:r>
      <w:r>
        <w:rPr>
          <w:bCs/>
          <w:i w:val="false"/>
          <w:iCs w:val="false"/>
        </w:rPr>
        <w:t> </w:t>
      </w:r>
      <w:r>
        <w:rPr>
          <w:bCs/>
          <w:i w:val="false"/>
          <w:iCs w:val="false"/>
        </w:rPr>
        <w:t>= 1.75 m</w:t>
      </w:r>
      <w:r>
        <w:rPr>
          <w:bCs/>
          <w:i w:val="false"/>
          <w:iCs w:val="false"/>
          <w:vertAlign w:val="superscript"/>
        </w:rPr>
        <w:t>2</w:t>
      </w:r>
      <w:r>
        <w:rPr>
          <w:bCs/>
          <w:iCs/>
        </w:rPr>
        <w:t xml:space="preserve">) per </w:t>
      </w:r>
      <w:r>
        <w:rPr>
          <w:bCs/>
          <w:i/>
          <w:iCs/>
        </w:rPr>
        <w:t>t </w:t>
      </w:r>
      <w:r>
        <w:rPr>
          <w:bCs/>
          <w:i w:val="false"/>
          <w:iCs w:val="false"/>
        </w:rPr>
        <w:t>= 1 ora</w:t>
      </w:r>
      <w:r>
        <w:rPr>
          <w:bCs/>
          <w:iCs/>
        </w:rPr>
        <w:t>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bCs/>
          <w:iCs/>
        </w:rPr>
        <w:t xml:space="preserve">l’aumento medio della temperatura di un uomo di </w:t>
      </w:r>
      <w:r>
        <w:rPr>
          <w:bCs/>
          <w:i/>
          <w:iCs/>
        </w:rPr>
        <w:t>m</w:t>
      </w:r>
      <w:r>
        <w:rPr>
          <w:bCs/>
          <w:i w:val="false"/>
          <w:iCs w:val="false"/>
        </w:rPr>
        <w:t> = 60 kg (</w:t>
      </w:r>
      <w:r>
        <w:rPr>
          <w:bCs/>
          <w:i/>
          <w:iCs/>
        </w:rPr>
        <w:t>c</w:t>
      </w:r>
      <w:r>
        <w:rPr>
          <w:bCs/>
          <w:i w:val="false"/>
          <w:iCs w:val="false"/>
          <w:vertAlign w:val="subscript"/>
        </w:rPr>
        <w:t>spec. corpo uman</w:t>
      </w:r>
      <w:r>
        <w:rPr>
          <w:bCs/>
          <w:i/>
          <w:iCs/>
          <w:vertAlign w:val="subscript"/>
        </w:rPr>
        <w:t>o</w:t>
      </w:r>
      <w:r>
        <w:rPr>
          <w:bCs/>
          <w:i/>
          <w:iCs/>
          <w:position w:val="0"/>
          <w:sz w:val="24"/>
          <w:vertAlign w:val="baseline"/>
        </w:rPr>
        <w:t> =</w:t>
      </w:r>
      <w:r>
        <w:rPr>
          <w:bCs/>
          <w:i w:val="false"/>
          <w:iCs w:val="false"/>
          <w:position w:val="0"/>
          <w:sz w:val="24"/>
          <w:vertAlign w:val="baseline"/>
        </w:rPr>
        <w:t> </w:t>
      </w:r>
      <w:r>
        <w:rPr>
          <w:bCs/>
          <w:i w:val="false"/>
          <w:iCs w:val="false"/>
        </w:rPr>
        <w:t>0.82 cal/g</w:t>
      </w:r>
      <w:r>
        <w:rPr>
          <w:bCs/>
          <w:iCs/>
        </w:rPr>
        <w:t>) trascurando ogni possibile perdita di calore da parte del corpo.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1. Nel S. I. la potenza per unità di superficie ricevuto dal Sole vale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/>
      </w:pPr>
      <w:r>
        <w:rPr>
          <w:bCs/>
          <w:i/>
          <w:iCs/>
          <w:lang w:val="en-US"/>
        </w:rPr>
        <w:t>I</w:t>
      </w:r>
      <w:r>
        <w:rPr>
          <w:bCs/>
          <w:i w:val="false"/>
          <w:iCs w:val="false"/>
          <w:lang w:val="en-US"/>
        </w:rPr>
        <w:t xml:space="preserve"> = </w:t>
      </w:r>
      <w:r>
        <w:rPr>
          <w:bCs/>
          <w:i w:val="false"/>
          <w:iCs w:val="false"/>
          <w:lang w:val="en-US"/>
        </w:rPr>
        <w:t>2 cal cm</w:t>
      </w:r>
      <w:r>
        <w:rPr>
          <w:bCs/>
          <w:i w:val="false"/>
          <w:iCs w:val="false"/>
          <w:vertAlign w:val="superscript"/>
          <w:lang w:val="en-US"/>
        </w:rPr>
        <w:t>-2</w:t>
      </w:r>
      <w:r>
        <w:rPr>
          <w:bCs/>
          <w:i w:val="false"/>
          <w:iCs w:val="false"/>
          <w:lang w:val="en-US"/>
        </w:rPr>
        <w:t xml:space="preserve"> min</w:t>
      </w:r>
      <w:r>
        <w:rPr>
          <w:bCs/>
          <w:i w:val="false"/>
          <w:iCs w:val="false"/>
          <w:vertAlign w:val="superscript"/>
          <w:lang w:val="en-US"/>
        </w:rPr>
        <w:t>-1</w:t>
      </w:r>
      <w:r>
        <w:rPr>
          <w:bCs/>
          <w:i w:val="false"/>
          <w:iCs w:val="false"/>
          <w:lang w:val="en-US"/>
        </w:rPr>
        <w:t xml:space="preserve"> = 2·4.184 J·10</w:t>
      </w:r>
      <w:r>
        <w:rPr>
          <w:bCs/>
          <w:i w:val="false"/>
          <w:iCs w:val="false"/>
          <w:vertAlign w:val="superscript"/>
          <w:lang w:val="en-US"/>
        </w:rPr>
        <w:t>4</w:t>
      </w:r>
      <w:r>
        <w:rPr>
          <w:bCs/>
          <w:i w:val="false"/>
          <w:iCs w:val="false"/>
          <w:lang w:val="en-US"/>
        </w:rPr>
        <w:t xml:space="preserve"> m</w:t>
      </w:r>
      <w:r>
        <w:rPr>
          <w:bCs/>
          <w:i w:val="false"/>
          <w:iCs w:val="false"/>
          <w:vertAlign w:val="superscript"/>
          <w:lang w:val="en-US"/>
        </w:rPr>
        <w:t>-2</w:t>
      </w:r>
      <w:r>
        <w:rPr>
          <w:bCs/>
          <w:i w:val="false"/>
          <w:iCs w:val="false"/>
          <w:lang w:val="en-US"/>
        </w:rPr>
        <w:t>·(1/60)s</w:t>
      </w:r>
      <w:r>
        <w:rPr>
          <w:bCs/>
          <w:i w:val="false"/>
          <w:iCs w:val="false"/>
          <w:vertAlign w:val="superscript"/>
          <w:lang w:val="en-US"/>
        </w:rPr>
        <w:t>-1</w:t>
      </w:r>
      <w:r>
        <w:rPr>
          <w:bCs/>
          <w:i w:val="false"/>
          <w:iCs w:val="false"/>
          <w:lang w:val="en-US"/>
        </w:rPr>
        <w:t>=1395 W/m</w:t>
      </w:r>
      <w:r>
        <w:rPr>
          <w:bCs/>
          <w:i w:val="false"/>
          <w:iCs w:val="false"/>
          <w:vertAlign w:val="superscript"/>
          <w:lang w:val="en-US"/>
        </w:rPr>
        <w:t>2</w:t>
      </w:r>
      <w:r>
        <w:rPr>
          <w:bCs/>
          <w:i w:val="false"/>
          <w:iCs w:val="false"/>
          <w:lang w:val="en-US"/>
        </w:rPr>
        <w:t>.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 xml:space="preserve">Il corpo riceve quindi un calore </w:t>
      </w:r>
    </w:p>
    <w:p>
      <w:pPr>
        <w:pStyle w:val="Normal"/>
        <w:jc w:val="both"/>
        <w:rPr/>
      </w:pPr>
      <w:r>
        <w:rPr>
          <w:bCs/>
          <w:i/>
          <w:iCs/>
        </w:rPr>
        <w:t>Q</w:t>
      </w:r>
      <w:r>
        <w:rPr>
          <w:bCs/>
          <w:i w:val="false"/>
          <w:iCs w:val="false"/>
        </w:rPr>
        <w:t xml:space="preserve"> = 1395 W/m</w:t>
      </w:r>
      <w:r>
        <w:rPr>
          <w:bCs/>
          <w:i w:val="false"/>
          <w:iCs w:val="false"/>
          <w:vertAlign w:val="superscript"/>
        </w:rPr>
        <w:t>2</w:t>
      </w:r>
      <w:r>
        <w:rPr>
          <w:bCs/>
          <w:i w:val="false"/>
          <w:iCs w:val="false"/>
        </w:rPr>
        <w:t>·1.75 m</w:t>
      </w:r>
      <w:r>
        <w:rPr>
          <w:bCs/>
          <w:i w:val="false"/>
          <w:iCs w:val="false"/>
          <w:vertAlign w:val="superscript"/>
        </w:rPr>
        <w:t>2</w:t>
      </w:r>
      <w:r>
        <w:rPr>
          <w:bCs/>
          <w:i w:val="false"/>
          <w:iCs w:val="false"/>
        </w:rPr>
        <w:t>·3600 s·(2/5) = 3.52·10</w:t>
      </w:r>
      <w:r>
        <w:rPr>
          <w:bCs/>
          <w:i w:val="false"/>
          <w:iCs w:val="false"/>
          <w:vertAlign w:val="superscript"/>
        </w:rPr>
        <w:t>6</w:t>
      </w:r>
      <w:r>
        <w:rPr>
          <w:bCs/>
          <w:i w:val="false"/>
          <w:iCs w:val="false"/>
        </w:rPr>
        <w:t xml:space="preserve"> J.</w:t>
      </w:r>
      <w:r>
        <w:rPr>
          <w:bCs/>
          <w:i/>
          <w:iCs/>
        </w:rPr>
        <w:tab/>
        <w:tab/>
        <w:tab/>
      </w:r>
      <w:r>
        <w:rPr>
          <w:bCs/>
          <w:iCs/>
          <w:highlight w:val="yellow"/>
        </w:rPr>
        <w:t>(risposta 1, 3 punti)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2. L’aumento di temperatura del corpo sarà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jc w:val="both"/>
        <w:rPr/>
      </w:pPr>
      <w:r>
        <w:rPr>
          <w:rFonts w:ascii="Symbol" w:hAnsi="Symbol"/>
          <w:bCs/>
          <w:i w:val="false"/>
          <w:iCs w:val="false"/>
        </w:rPr>
        <w:t></w:t>
      </w:r>
      <w:r>
        <w:rPr>
          <w:bCs/>
          <w:i/>
          <w:iCs/>
        </w:rPr>
        <w:t>T</w:t>
      </w:r>
      <w:r>
        <w:rPr>
          <w:bCs/>
          <w:i w:val="false"/>
          <w:iCs w:val="false"/>
        </w:rPr>
        <w:t xml:space="preserve"> = </w:t>
      </w:r>
      <w:r>
        <w:rPr>
          <w:bCs/>
          <w:i/>
          <w:iCs/>
        </w:rPr>
        <w:t>Q</w:t>
      </w:r>
      <w:r>
        <w:rPr>
          <w:bCs/>
          <w:i w:val="false"/>
          <w:iCs w:val="false"/>
        </w:rPr>
        <w:t xml:space="preserve"> / (</w:t>
      </w:r>
      <w:r>
        <w:rPr>
          <w:bCs/>
          <w:i/>
          <w:iCs/>
        </w:rPr>
        <w:t>m·</w:t>
      </w:r>
      <w:r>
        <w:rPr>
          <w:bCs/>
          <w:i/>
          <w:iCs/>
        </w:rPr>
        <w:t>c</w:t>
      </w:r>
      <w:r>
        <w:rPr>
          <w:bCs/>
          <w:i w:val="false"/>
          <w:iCs w:val="false"/>
          <w:vertAlign w:val="subscript"/>
        </w:rPr>
        <w:t>corpo umano</w:t>
      </w:r>
      <w:r>
        <w:rPr>
          <w:bCs/>
          <w:i w:val="false"/>
          <w:iCs w:val="false"/>
        </w:rPr>
        <w:t>) = 3.52·10</w:t>
      </w:r>
      <w:r>
        <w:rPr>
          <w:bCs/>
          <w:i w:val="false"/>
          <w:iCs w:val="false"/>
          <w:vertAlign w:val="superscript"/>
        </w:rPr>
        <w:t>6</w:t>
      </w:r>
      <w:r>
        <w:rPr>
          <w:bCs/>
          <w:i w:val="false"/>
          <w:iCs w:val="false"/>
        </w:rPr>
        <w:t xml:space="preserve"> J/(60 kg·0.82·4.184 J·10</w:t>
      </w:r>
      <w:r>
        <w:rPr>
          <w:bCs/>
          <w:i w:val="false"/>
          <w:iCs w:val="false"/>
          <w:vertAlign w:val="superscript"/>
        </w:rPr>
        <w:t>3</w:t>
      </w:r>
      <w:r>
        <w:rPr>
          <w:bCs/>
          <w:i w:val="false"/>
          <w:iCs w:val="false"/>
        </w:rPr>
        <w:t xml:space="preserve"> kg) = 17.8 K  </w:t>
      </w:r>
      <w:r>
        <w:rPr>
          <w:bCs/>
          <w:i w:val="false"/>
          <w:iCs w:val="false"/>
          <w:highlight w:val="yellow"/>
        </w:rPr>
        <w:t>(risposta 2, 2 punti)</w:t>
      </w:r>
    </w:p>
    <w:p>
      <w:pPr>
        <w:pStyle w:val="Normal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b/>
          <w:iCs/>
          <w:highlight w:val="white"/>
        </w:rPr>
      </w:pPr>
      <w:r>
        <w:rPr>
          <w:b/>
          <w:iCs/>
          <w:highlight w:val="white"/>
        </w:rPr>
        <w:t>Problema 3</w:t>
      </w:r>
    </w:p>
    <w:p>
      <w:pPr>
        <w:pStyle w:val="Normal"/>
        <w:jc w:val="both"/>
        <w:rPr/>
      </w:pPr>
      <w:r>
        <w:rPr>
          <w:iCs/>
        </w:rPr>
        <w:t xml:space="preserve">In una via centrale di una grande città, nelle ore di punta il livello </w:t>
      </w:r>
      <w:r>
        <w:rPr/>
        <w:t>del suono è 70 dB.  Calcolare l’intensità del suono. Data una finestra di dimensioni 0.5·2.0 m</w:t>
      </w:r>
      <w:r>
        <w:rPr>
          <w:vertAlign w:val="superscript"/>
        </w:rPr>
        <w:t>2</w:t>
      </w:r>
      <w:r>
        <w:rPr/>
        <w:t xml:space="preserve">, quanta energia sonora passa attraverso la finestra aperta in un’ora?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iCs/>
        </w:rPr>
        <w:t xml:space="preserve">1. </w:t>
      </w:r>
      <w:r>
        <w:rPr>
          <w:i/>
          <w:iCs/>
        </w:rPr>
        <w:t>I = 1</w:t>
      </w:r>
      <w:r>
        <w:rPr>
          <w:i/>
        </w:rPr>
        <w:t>·</w:t>
      </w:r>
      <w:r>
        <w:rPr>
          <w:i/>
          <w:iCs/>
        </w:rPr>
        <w:t>10</w:t>
      </w:r>
      <w:r>
        <w:rPr>
          <w:i/>
          <w:iCs/>
          <w:vertAlign w:val="superscript"/>
        </w:rPr>
        <w:t>-5</w:t>
      </w:r>
      <w:r>
        <w:rPr>
          <w:i/>
          <w:iCs/>
        </w:rPr>
        <w:t xml:space="preserve"> W/m</w:t>
      </w:r>
      <w:r>
        <w:rPr>
          <w:i/>
          <w:iCs/>
          <w:vertAlign w:val="superscript"/>
        </w:rPr>
        <w:t>2</w:t>
      </w:r>
      <w:r>
        <w:rPr>
          <w:iCs/>
        </w:rPr>
        <w:t xml:space="preserve">    </w:t>
      </w:r>
      <w:r>
        <w:rPr>
          <w:bCs/>
          <w:iCs/>
          <w:highlight w:val="yellow"/>
        </w:rPr>
        <w:t>(risposta 1, 3 punti)</w:t>
      </w:r>
    </w:p>
    <w:p>
      <w:pPr>
        <w:pStyle w:val="Normal"/>
        <w:jc w:val="both"/>
        <w:rPr/>
      </w:pPr>
      <w:r>
        <w:rPr>
          <w:iCs/>
        </w:rPr>
        <w:t xml:space="preserve">2. </w:t>
      </w:r>
      <w:r>
        <w:rPr>
          <w:i/>
          <w:iCs/>
        </w:rPr>
        <w:t>P=I</w:t>
      </w:r>
      <w:r>
        <w:rPr>
          <w:i/>
        </w:rPr>
        <w:t>·</w:t>
      </w:r>
      <w:r>
        <w:rPr>
          <w:i/>
          <w:iCs/>
        </w:rPr>
        <w:t>A = 1</w:t>
      </w:r>
      <w:r>
        <w:rPr>
          <w:i/>
        </w:rPr>
        <w:t>·</w:t>
      </w:r>
      <w:r>
        <w:rPr>
          <w:i/>
          <w:iCs/>
        </w:rPr>
        <w:t>10</w:t>
      </w:r>
      <w:r>
        <w:rPr>
          <w:i/>
          <w:iCs/>
          <w:vertAlign w:val="superscript"/>
        </w:rPr>
        <w:t>-5</w:t>
      </w:r>
      <w:r>
        <w:rPr>
          <w:i/>
          <w:iCs/>
        </w:rPr>
        <w:t xml:space="preserve"> W</w:t>
      </w:r>
      <w:r>
        <w:rPr>
          <w:i/>
        </w:rPr>
        <w:t>·m</w:t>
      </w:r>
      <w:r>
        <w:rPr>
          <w:i/>
          <w:vertAlign w:val="superscript"/>
        </w:rPr>
        <w:t>-2</w:t>
      </w:r>
      <w:r>
        <w:rPr>
          <w:i/>
        </w:rPr>
        <w:t>·0.5·2.0 m</w:t>
      </w:r>
      <w:r>
        <w:rPr>
          <w:i/>
          <w:vertAlign w:val="superscript"/>
        </w:rPr>
        <w:t>2</w:t>
      </w:r>
      <w:r>
        <w:rPr>
          <w:i/>
        </w:rPr>
        <w:t xml:space="preserve"> = </w:t>
      </w:r>
      <w:r>
        <w:rPr>
          <w:i/>
          <w:iCs/>
        </w:rPr>
        <w:t>1</w:t>
      </w:r>
      <w:r>
        <w:rPr>
          <w:i/>
        </w:rPr>
        <w:t>·</w:t>
      </w:r>
      <w:r>
        <w:rPr>
          <w:i/>
          <w:iCs/>
        </w:rPr>
        <w:t>10</w:t>
      </w:r>
      <w:r>
        <w:rPr>
          <w:i/>
          <w:iCs/>
          <w:vertAlign w:val="superscript"/>
        </w:rPr>
        <w:t>-5</w:t>
      </w:r>
      <w:r>
        <w:rPr>
          <w:i/>
          <w:iCs/>
        </w:rPr>
        <w:t xml:space="preserve"> W</w:t>
      </w:r>
      <w:r>
        <w:rPr>
          <w:i/>
        </w:rPr>
        <w:t>,</w:t>
      </w:r>
      <w:r>
        <w:rPr>
          <w:i/>
          <w:iCs/>
        </w:rPr>
        <w:t xml:space="preserve">  E = P</w:t>
      </w:r>
      <w:r>
        <w:rPr>
          <w:i/>
        </w:rPr>
        <w:t>·</w:t>
      </w:r>
      <w:r>
        <w:rPr>
          <w:rFonts w:ascii="Symbol" w:hAnsi="Symbol"/>
          <w:i/>
          <w:iCs/>
        </w:rPr>
        <w:t></w:t>
      </w:r>
      <w:r>
        <w:rPr>
          <w:i/>
          <w:iCs/>
        </w:rPr>
        <w:t>t  = 1</w:t>
      </w:r>
      <w:r>
        <w:rPr>
          <w:i/>
        </w:rPr>
        <w:t>·</w:t>
      </w:r>
      <w:r>
        <w:rPr>
          <w:i/>
          <w:iCs/>
        </w:rPr>
        <w:t>10</w:t>
      </w:r>
      <w:r>
        <w:rPr>
          <w:i/>
          <w:iCs/>
          <w:vertAlign w:val="superscript"/>
        </w:rPr>
        <w:t>-5</w:t>
      </w:r>
      <w:r>
        <w:rPr>
          <w:i/>
          <w:iCs/>
        </w:rPr>
        <w:t xml:space="preserve"> W</w:t>
      </w:r>
      <w:r>
        <w:rPr>
          <w:i/>
        </w:rPr>
        <w:t>·</w:t>
      </w:r>
      <w:r>
        <w:rPr>
          <w:i/>
          <w:iCs/>
        </w:rPr>
        <w:t>3.6 10</w:t>
      </w:r>
      <w:r>
        <w:rPr>
          <w:i/>
          <w:iCs/>
          <w:vertAlign w:val="superscript"/>
        </w:rPr>
        <w:t>3</w:t>
      </w:r>
      <w:r>
        <w:rPr>
          <w:i/>
          <w:iCs/>
        </w:rPr>
        <w:t xml:space="preserve"> s = 3.6 10</w:t>
      </w:r>
      <w:r>
        <w:rPr>
          <w:i/>
          <w:iCs/>
          <w:vertAlign w:val="superscript"/>
        </w:rPr>
        <w:t xml:space="preserve">-2 </w:t>
      </w:r>
      <w:r>
        <w:rPr>
          <w:i/>
          <w:iCs/>
        </w:rPr>
        <w:t xml:space="preserve">J </w:t>
      </w:r>
      <w:r>
        <w:rPr>
          <w:bCs/>
          <w:iCs/>
          <w:highlight w:val="yellow"/>
        </w:rPr>
        <w:t>(risposta 2, 2 punti)</w:t>
      </w:r>
    </w:p>
    <w:p>
      <w:pPr>
        <w:pStyle w:val="Normal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rPr>
          <w:b/>
          <w:b/>
          <w:iCs/>
        </w:rPr>
      </w:pPr>
      <w:r>
        <w:rPr>
          <w:b/>
          <w:iCs/>
        </w:rPr>
        <w:t>Problema 4</w:t>
      </w:r>
    </w:p>
    <w:p>
      <w:pPr>
        <w:pStyle w:val="Normal"/>
        <w:jc w:val="both"/>
        <w:rPr/>
      </w:pPr>
      <w:r>
        <w:rPr>
          <w:bCs/>
          <w:iCs/>
        </w:rPr>
        <w:t xml:space="preserve">Ad un paziente vengono iniettati per via endovenosa </w:t>
      </w:r>
      <w:r>
        <w:rPr>
          <w:bCs/>
          <w:i/>
          <w:iCs/>
        </w:rPr>
        <w:t>V</w:t>
      </w:r>
      <w:r>
        <w:rPr>
          <w:bCs/>
          <w:i/>
          <w:iCs/>
          <w:vertAlign w:val="subscript"/>
        </w:rPr>
        <w:t>i</w:t>
      </w:r>
      <w:r>
        <w:rPr>
          <w:bCs/>
          <w:i w:val="false"/>
          <w:iCs w:val="false"/>
        </w:rPr>
        <w:t xml:space="preserve"> = 5 ml</w:t>
      </w:r>
      <w:r>
        <w:rPr>
          <w:bCs/>
          <w:iCs/>
        </w:rPr>
        <w:t xml:space="preserve"> di una soluzione contenente iodio-131 (</w:t>
      </w:r>
      <w:r>
        <w:rPr>
          <w:bCs/>
          <w:i w:val="false"/>
          <w:iCs w:val="false"/>
          <w:vertAlign w:val="superscript"/>
        </w:rPr>
        <w:t>131</w:t>
      </w:r>
      <w:r>
        <w:rPr>
          <w:bCs/>
          <w:i w:val="false"/>
          <w:iCs w:val="false"/>
        </w:rPr>
        <w:t>I</w:t>
      </w:r>
      <w:r>
        <w:rPr>
          <w:bCs/>
          <w:iCs/>
        </w:rPr>
        <w:t xml:space="preserve">, emivita </w:t>
      </w:r>
      <w:r>
        <w:rPr>
          <w:bCs/>
          <w:i/>
          <w:iCs/>
        </w:rPr>
        <w:t>t</w:t>
      </w:r>
      <w:r>
        <w:rPr>
          <w:bCs/>
          <w:i w:val="false"/>
          <w:iCs w:val="false"/>
          <w:vertAlign w:val="subscript"/>
        </w:rPr>
        <w:t>½</w:t>
      </w:r>
      <w:r>
        <w:rPr>
          <w:bCs/>
          <w:i w:val="false"/>
          <w:iCs w:val="false"/>
        </w:rPr>
        <w:t xml:space="preserve"> = 8.02 giorni</w:t>
      </w:r>
      <w:r>
        <w:rPr>
          <w:bCs/>
          <w:iCs/>
        </w:rPr>
        <w:t xml:space="preserve">) con un’attività iniziale </w:t>
      </w:r>
      <w:r>
        <w:rPr>
          <w:bCs/>
          <w:i/>
        </w:rPr>
        <w:t>A</w:t>
      </w:r>
      <w:r>
        <w:rPr>
          <w:bCs/>
          <w:i w:val="false"/>
          <w:iCs w:val="false"/>
          <w:vertAlign w:val="subscript"/>
        </w:rPr>
        <w:t>0</w:t>
      </w:r>
      <w:r>
        <w:rPr>
          <w:bCs/>
          <w:i w:val="false"/>
          <w:iCs w:val="false"/>
        </w:rPr>
        <w:t xml:space="preserve"> = 1.50 kBq</w:t>
      </w:r>
      <w:r>
        <w:rPr>
          <w:bCs/>
          <w:iCs/>
        </w:rPr>
        <w:t>. Calcolare:</w:t>
      </w:r>
    </w:p>
    <w:p>
      <w:pPr>
        <w:pStyle w:val="Normal"/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la concentrazione dell’elemento radioattivo nella soluzione iniettata (nuclei/ml);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bCs/>
          <w:iCs/>
        </w:rPr>
        <w:t xml:space="preserve">il numero </w:t>
      </w:r>
      <w:r>
        <w:rPr>
          <w:bCs/>
          <w:i/>
        </w:rPr>
        <w:t>N</w:t>
      </w:r>
      <w:r>
        <w:rPr>
          <w:bCs/>
          <w:iCs/>
        </w:rPr>
        <w:t xml:space="preserve"> di nuclei presenti nel circolo sanguigno </w:t>
      </w:r>
      <w:r>
        <w:rPr>
          <w:bCs/>
          <w:iCs/>
        </w:rPr>
        <w:t xml:space="preserve">dopo un tempo </w:t>
      </w:r>
      <w:r>
        <w:rPr>
          <w:bCs/>
          <w:i/>
          <w:iCs/>
        </w:rPr>
        <w:t>t</w:t>
      </w:r>
      <w:r>
        <w:rPr>
          <w:bCs/>
          <w:i w:val="false"/>
          <w:iCs w:val="false"/>
        </w:rPr>
        <w:t> = </w:t>
      </w:r>
      <w:r>
        <w:rPr>
          <w:bCs/>
          <w:i w:val="false"/>
          <w:iCs w:val="false"/>
        </w:rPr>
        <w:t>24 ore</w:t>
      </w:r>
      <w:r>
        <w:rPr>
          <w:bCs/>
          <w:iCs/>
        </w:rPr>
        <w:t xml:space="preserve"> d</w:t>
      </w:r>
      <w:r>
        <w:rPr>
          <w:bCs/>
          <w:iCs/>
        </w:rPr>
        <w:t>all</w:t>
      </w:r>
      <w:r>
        <w:rPr>
          <w:bCs/>
          <w:iCs/>
        </w:rPr>
        <w:t>’iniezione.</w:t>
      </w:r>
    </w:p>
    <w:p>
      <w:pPr>
        <w:pStyle w:val="Normal"/>
        <w:jc w:val="both"/>
        <w:rPr/>
      </w:pPr>
      <w:r>
        <w:rPr>
          <w:bCs/>
          <w:iCs/>
        </w:rPr>
        <w:t xml:space="preserve">A questo punto temporale, si preleva </w:t>
      </w:r>
      <w:r>
        <w:rPr>
          <w:bCs/>
          <w:i/>
          <w:iCs/>
        </w:rPr>
        <w:t>V</w:t>
      </w:r>
      <w:r>
        <w:rPr>
          <w:bCs/>
          <w:i w:val="false"/>
          <w:iCs w:val="false"/>
          <w:vertAlign w:val="subscript"/>
        </w:rPr>
        <w:t>s</w:t>
      </w:r>
      <w:r>
        <w:rPr>
          <w:bCs/>
          <w:i w:val="false"/>
          <w:iCs w:val="false"/>
        </w:rPr>
        <w:t xml:space="preserve"> = 1.00 ml</w:t>
      </w:r>
      <w:r>
        <w:rPr>
          <w:bCs/>
          <w:iCs/>
        </w:rPr>
        <w:t xml:space="preserve"> di sangue dal paziente e dal volume prelevato si misura complessivamente un’attività pari a </w:t>
      </w:r>
      <w:r>
        <w:rPr>
          <w:bCs/>
          <w:i/>
          <w:iCs/>
        </w:rPr>
        <w:t>A</w:t>
      </w:r>
      <w:r>
        <w:rPr>
          <w:bCs/>
          <w:i w:val="false"/>
          <w:iCs w:val="false"/>
          <w:vertAlign w:val="subscript"/>
        </w:rPr>
        <w:t>24h</w:t>
      </w:r>
      <w:r>
        <w:rPr>
          <w:bCs/>
          <w:i w:val="false"/>
          <w:iCs w:val="false"/>
        </w:rPr>
        <w:t xml:space="preserve"> = 0.27 Bq</w:t>
      </w:r>
      <w:r>
        <w:rPr>
          <w:bCs/>
          <w:iCs/>
        </w:rPr>
        <w:t xml:space="preserve">. In base a ciò, stimare il volume sanguigno totale del paziente. 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>
          <w:bCs/>
          <w:iCs/>
          <w:u w:val="single"/>
        </w:rPr>
      </w:pPr>
      <w:r>
        <w:rPr>
          <w:bCs/>
          <w:iCs/>
          <w:u w:val="single"/>
        </w:rPr>
        <w:t>Soluzione</w:t>
      </w:r>
    </w:p>
    <w:p>
      <w:pPr>
        <w:pStyle w:val="Normal"/>
        <w:rPr/>
      </w:pPr>
      <w:r>
        <w:rPr>
          <w:bCs/>
          <w:iCs/>
        </w:rPr>
        <w:t xml:space="preserve">1. Attività iniziale dei nuclei presenti nei 5 ml iniettati: </w:t>
      </w:r>
      <w:r>
        <w:rPr>
          <w:bCs/>
          <w:i/>
        </w:rPr>
        <w:t>A</w:t>
      </w:r>
      <w:r>
        <w:rPr>
          <w:bCs/>
          <w:iCs/>
          <w:vertAlign w:val="subscript"/>
        </w:rPr>
        <w:t>0</w:t>
      </w:r>
      <w:r>
        <w:rPr>
          <w:bCs/>
          <w:iCs/>
        </w:rPr>
        <w:t xml:space="preserve"> = 1.5</w:t>
      </w:r>
      <w:r>
        <w:rPr>
          <w:rFonts w:eastAsia="Symbol" w:cs="Symbol" w:ascii="Symbol" w:hAnsi="Symbol"/>
          <w:bCs/>
          <w:iCs/>
        </w:rPr>
        <w:t></w:t>
      </w:r>
      <w:r>
        <w:rPr>
          <w:bCs/>
          <w:iCs/>
        </w:rPr>
        <w:t>10</w:t>
      </w:r>
      <w:r>
        <w:rPr>
          <w:bCs/>
          <w:iCs/>
          <w:vertAlign w:val="superscript"/>
        </w:rPr>
        <w:t>3</w:t>
      </w:r>
      <w:r>
        <w:rPr>
          <w:bCs/>
          <w:iCs/>
        </w:rPr>
        <w:t xml:space="preserve"> Bq</w:t>
      </w:r>
    </w:p>
    <w:p>
      <w:pPr>
        <w:pStyle w:val="Normal"/>
        <w:rPr/>
      </w:pPr>
      <w:r>
        <w:rPr>
          <w:bCs/>
          <w:iCs/>
        </w:rPr>
        <w:t xml:space="preserve">Vita media: </w:t>
      </w:r>
      <w:r>
        <w:rPr/>
        <w:object w:dxaOrig="2835" w:dyaOrig="2835">
          <v:shape id="ole_rId8" style="width:158.1pt;height:31.2pt" o:ole="">
            <v:imagedata r:id="rId9" o:title=""/>
          </v:shape>
          <o:OLEObject Type="Embed" ProgID="" ShapeID="ole_rId8" DrawAspect="Content" ObjectID="_1677899585" r:id="rId8"/>
        </w:object>
      </w:r>
    </w:p>
    <w:p>
      <w:pPr>
        <w:pStyle w:val="Normal"/>
        <w:rPr/>
      </w:pPr>
      <w:r>
        <w:rPr>
          <w:bCs/>
          <w:iCs/>
        </w:rPr>
        <w:t xml:space="preserve">Numero di nuclei presenti nei 5 ml iniettati: </w:t>
      </w:r>
      <w:r>
        <w:rPr/>
        <w:object w:dxaOrig="2835" w:dyaOrig="2835">
          <v:shape id="ole_rId10" style="width:45.8pt;height:18.15pt" o:ole="">
            <v:imagedata r:id="rId11" o:title=""/>
          </v:shape>
          <o:OLEObject Type="Embed" ProgID="" ShapeID="ole_rId10" DrawAspect="Content" ObjectID="_1289745912" r:id="rId10"/>
        </w:object>
      </w:r>
      <w:r>
        <w:rPr>
          <w:bCs/>
          <w:iCs/>
        </w:rPr>
        <w:t xml:space="preserve"> </w:t>
      </w:r>
      <w:r>
        <w:rPr>
          <w:rFonts w:eastAsia="Symbol" w:cs="Symbol" w:ascii="Symbol" w:hAnsi="Symbol"/>
          <w:bCs/>
          <w:iCs/>
        </w:rPr>
        <w:t></w:t>
      </w:r>
      <w:r>
        <w:rPr>
          <w:bCs/>
          <w:iCs/>
        </w:rPr>
        <w:t xml:space="preserve"> 1.5</w:t>
      </w:r>
      <w:r>
        <w:rPr>
          <w:rFonts w:eastAsia="Symbol" w:cs="Symbol" w:ascii="Symbol" w:hAnsi="Symbol"/>
          <w:bCs/>
          <w:iCs/>
        </w:rPr>
        <w:t></w:t>
      </w:r>
      <w:r>
        <w:rPr>
          <w:bCs/>
          <w:iCs/>
        </w:rPr>
        <w:t>10</w:t>
      </w:r>
      <w:r>
        <w:rPr>
          <w:bCs/>
          <w:iCs/>
          <w:vertAlign w:val="superscript"/>
        </w:rPr>
        <w:t>9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Cs/>
          <w:iCs/>
        </w:rPr>
        <w:t>Volume iniettato</w:t>
      </w:r>
      <w:r>
        <w:rPr/>
        <w:object w:dxaOrig="2835" w:dyaOrig="2835">
          <v:shape id="ole_rId12" style="width:30.2pt;height:18.15pt" o:ole="">
            <v:imagedata r:id="rId13" o:title=""/>
          </v:shape>
          <o:OLEObject Type="Embed" ProgID="" ShapeID="ole_rId12" DrawAspect="Content" ObjectID="_1147870849" r:id="rId12"/>
        </w:object>
      </w:r>
      <w:r>
        <w:rPr>
          <w:bCs/>
          <w:iCs/>
        </w:rPr>
        <w:t>ml</w:t>
      </w:r>
    </w:p>
    <w:p>
      <w:pPr>
        <w:pStyle w:val="Normal"/>
        <w:rPr/>
      </w:pPr>
      <w:r>
        <w:rPr>
          <w:bCs/>
          <w:iCs/>
        </w:rPr>
        <w:t xml:space="preserve">Concentrazione </w:t>
      </w:r>
      <w:bookmarkStart w:id="3" w:name="OLE_LINK1"/>
      <w:bookmarkStart w:id="4" w:name="OLE_LINK4"/>
      <w:r>
        <w:rPr>
          <w:bCs/>
          <w:iCs/>
        </w:rPr>
        <w:t xml:space="preserve">di </w:t>
      </w:r>
      <w:r>
        <w:rPr>
          <w:bCs/>
          <w:iCs/>
          <w:vertAlign w:val="superscript"/>
        </w:rPr>
        <w:t>131</w:t>
      </w:r>
      <w:r>
        <w:rPr>
          <w:bCs/>
          <w:iCs/>
        </w:rPr>
        <w:t xml:space="preserve">I </w:t>
      </w:r>
      <w:bookmarkEnd w:id="3"/>
      <w:bookmarkEnd w:id="4"/>
      <w:r>
        <w:rPr>
          <w:bCs/>
          <w:iCs/>
        </w:rPr>
        <w:t xml:space="preserve">nella soluzione iniettata: </w:t>
      </w:r>
      <w:r>
        <w:rPr/>
        <w:object w:dxaOrig="2835" w:dyaOrig="2835">
          <v:shape id="ole_rId14" style="width:127.9pt;height:35.25pt" o:ole="">
            <v:imagedata r:id="rId15" o:title=""/>
          </v:shape>
          <o:OLEObject Type="Embed" ProgID="" ShapeID="ole_rId14" DrawAspect="Content" ObjectID="_903048677" r:id="rId14"/>
        </w:object>
      </w:r>
      <w:r>
        <w:rPr>
          <w:bCs/>
          <w:iCs/>
        </w:rPr>
        <w:tab/>
      </w:r>
      <w:bookmarkStart w:id="5" w:name="OLE_LINK5"/>
      <w:r>
        <w:rPr>
          <w:bCs/>
          <w:iCs/>
          <w:highlight w:val="yellow"/>
        </w:rPr>
        <w:t xml:space="preserve">(risposta </w:t>
      </w:r>
      <w:r>
        <w:rPr>
          <w:b/>
          <w:iCs/>
          <w:highlight w:val="yellow"/>
        </w:rPr>
        <w:t>a</w:t>
      </w:r>
      <w:r>
        <w:rPr>
          <w:bCs/>
          <w:iCs/>
          <w:highlight w:val="yellow"/>
        </w:rPr>
        <w:t>, 2 punti)</w:t>
      </w:r>
      <w:bookmarkEnd w:id="5"/>
    </w:p>
    <w:p>
      <w:pPr>
        <w:pStyle w:val="Normal"/>
        <w:jc w:val="both"/>
        <w:rPr>
          <w:bCs/>
          <w:iCs/>
        </w:rPr>
      </w:pPr>
      <w:r>
        <w:rPr>
          <w:bCs/>
          <w:iCs/>
        </w:rPr>
        <w:t>Dopo 24 ore, il numero di nuclei non decaduti ancora presenti nel circolo sanguigno è (trascurando   l’assorbimento da parte dei tessuti del corpo)</w:t>
      </w:r>
    </w:p>
    <w:p>
      <w:pPr>
        <w:pStyle w:val="Normal"/>
        <w:rPr/>
      </w:pPr>
      <w:r>
        <w:rPr/>
        <w:object w:dxaOrig="2835" w:dyaOrig="2835">
          <v:shape id="ole_rId16" style="width:197.85pt;height:28.2pt" o:ole="">
            <v:imagedata r:id="rId17" o:title=""/>
          </v:shape>
          <o:OLEObject Type="Embed" ProgID="" ShapeID="ole_rId16" DrawAspect="Content" ObjectID="_1762105715" r:id="rId16"/>
        </w:object>
      </w:r>
      <w:r>
        <w:rPr>
          <w:bCs/>
          <w:iCs/>
          <w:highlight w:val="yellow"/>
        </w:rPr>
        <w:t xml:space="preserve">(risposta </w:t>
      </w:r>
      <w:r>
        <w:rPr>
          <w:b/>
          <w:iCs/>
          <w:highlight w:val="yellow"/>
        </w:rPr>
        <w:t>b</w:t>
      </w:r>
      <w:r>
        <w:rPr>
          <w:bCs/>
          <w:iCs/>
          <w:highlight w:val="yellow"/>
        </w:rPr>
        <w:t>, 1 punto)</w:t>
      </w:r>
    </w:p>
    <w:p>
      <w:pPr>
        <w:pStyle w:val="Normal"/>
        <w:rPr>
          <w:bCs/>
          <w:iCs/>
        </w:rPr>
      </w:pPr>
      <w:r>
        <w:rPr>
          <w:bCs/>
          <w:iCs/>
        </w:rPr>
      </w:r>
    </w:p>
    <w:p>
      <w:pPr>
        <w:pStyle w:val="Normal"/>
        <w:rPr/>
      </w:pPr>
      <w:r>
        <w:rPr>
          <w:bCs/>
          <w:iCs/>
        </w:rPr>
        <w:t xml:space="preserve">La concentrazione di </w:t>
      </w:r>
      <w:r>
        <w:rPr>
          <w:bCs/>
          <w:iCs/>
          <w:vertAlign w:val="superscript"/>
        </w:rPr>
        <w:t>131</w:t>
      </w:r>
      <w:r>
        <w:rPr>
          <w:bCs/>
          <w:iCs/>
        </w:rPr>
        <w:t xml:space="preserve">I nel circolo sanguigno dopo l’iniezione sarà pertanto:  </w:t>
      </w:r>
    </w:p>
    <w:p>
      <w:pPr>
        <w:pStyle w:val="Normal"/>
        <w:rPr/>
      </w:pPr>
      <w:r>
        <w:rPr/>
        <w:object w:dxaOrig="2835" w:dyaOrig="2835">
          <v:shape id="ole_rId18" style="width:39.8pt;height:34.25pt" o:ole="">
            <v:imagedata r:id="rId19" o:title=""/>
          </v:shape>
          <o:OLEObject Type="Embed" ProgID="" ShapeID="ole_rId18" DrawAspect="Content" ObjectID="_1382314414" r:id="rId18"/>
        </w:object>
      </w:r>
    </w:p>
    <w:p>
      <w:pPr>
        <w:pStyle w:val="Normal"/>
        <w:rPr/>
      </w:pPr>
      <w:r>
        <w:rPr>
          <w:bCs/>
          <w:iCs/>
        </w:rPr>
        <w:t xml:space="preserve">con </w:t>
      </w:r>
      <w:r>
        <w:rPr>
          <w:bCs/>
          <w:i/>
        </w:rPr>
        <w:t>V</w:t>
      </w:r>
      <w:r>
        <w:rPr>
          <w:bCs/>
          <w:i/>
          <w:vertAlign w:val="subscript"/>
        </w:rPr>
        <w:t>s</w:t>
      </w:r>
      <w:r>
        <w:rPr>
          <w:bCs/>
          <w:iCs/>
        </w:rPr>
        <w:t xml:space="preserve"> = volume sanguigno totale del paziente (incognito). Il numero di nuclei che, a questa concentrazione, si ritrovano in 1 ml di sangue prelevato dal paziente al tempo</w:t>
      </w:r>
      <w:r>
        <w:rPr>
          <w:bCs/>
          <w:i/>
        </w:rPr>
        <w:t xml:space="preserve"> t</w:t>
      </w:r>
      <w:r>
        <w:rPr>
          <w:bCs/>
          <w:iCs/>
        </w:rPr>
        <w:t xml:space="preserve"> = 24 ore è quindi pari a</w:t>
      </w:r>
    </w:p>
    <w:p>
      <w:pPr>
        <w:pStyle w:val="Normal"/>
        <w:rPr/>
      </w:pPr>
      <w:r>
        <w:rPr/>
        <w:object w:dxaOrig="2835" w:dyaOrig="2835">
          <v:shape id="ole_rId20" style="width:106.25pt;height:34.25pt" o:ole="">
            <v:imagedata r:id="rId21" o:title=""/>
          </v:shape>
          <o:OLEObject Type="Embed" ProgID="" ShapeID="ole_rId20" DrawAspect="Content" ObjectID="_1387888091" r:id="rId20"/>
        </w:object>
      </w:r>
    </w:p>
    <w:p>
      <w:pPr>
        <w:pStyle w:val="Normal"/>
        <w:rPr>
          <w:bCs/>
          <w:iCs/>
        </w:rPr>
      </w:pPr>
      <w:r>
        <w:rPr>
          <w:bCs/>
          <w:iCs/>
        </w:rPr>
        <w:t>Essendo anche</w:t>
      </w:r>
    </w:p>
    <w:p>
      <w:pPr>
        <w:pStyle w:val="Normal"/>
        <w:rPr/>
      </w:pPr>
      <w:r>
        <w:rPr/>
        <w:object w:dxaOrig="2835" w:dyaOrig="2835">
          <v:shape id="ole_rId22" style="width:59.9pt;height:18.15pt" o:ole="">
            <v:imagedata r:id="rId23" o:title=""/>
          </v:shape>
          <o:OLEObject Type="Embed" ProgID="" ShapeID="ole_rId22" DrawAspect="Content" ObjectID="_36731905" r:id="rId22"/>
        </w:object>
      </w:r>
    </w:p>
    <w:p>
      <w:pPr>
        <w:pStyle w:val="Normal"/>
        <w:rPr>
          <w:bCs/>
          <w:iCs/>
        </w:rPr>
      </w:pPr>
      <w:r>
        <w:rPr>
          <w:bCs/>
          <w:iCs/>
        </w:rPr>
        <w:t>concludiamo che</w:t>
      </w:r>
    </w:p>
    <w:p>
      <w:pPr>
        <w:pStyle w:val="Normal"/>
        <w:rPr/>
      </w:pPr>
      <w:r>
        <w:rPr/>
        <w:object w:dxaOrig="2835" w:dyaOrig="2835">
          <v:shape id="ole_rId24" style="width:325.75pt;height:36.25pt" o:ole="">
            <v:imagedata r:id="rId25" o:title=""/>
          </v:shape>
          <o:OLEObject Type="Embed" ProgID="" ShapeID="ole_rId24" DrawAspect="Content" ObjectID="_1055809023" r:id="rId24"/>
        </w:object>
      </w:r>
      <w:r>
        <w:rPr>
          <w:bCs/>
          <w:iCs/>
          <w:highlight w:val="yellow"/>
        </w:rPr>
        <w:t xml:space="preserve">(risposta </w:t>
      </w:r>
      <w:r>
        <w:rPr>
          <w:b/>
          <w:iCs/>
          <w:highlight w:val="yellow"/>
        </w:rPr>
        <w:t>c</w:t>
      </w:r>
      <w:r>
        <w:rPr>
          <w:bCs/>
          <w:iCs/>
          <w:highlight w:val="yellow"/>
        </w:rPr>
        <w:t>, 2 punti)</w:t>
      </w:r>
    </w:p>
    <w:sectPr>
      <w:footerReference w:type="default" r:id="rId26"/>
      <w:type w:val="nextPage"/>
      <w:pgSz w:w="11906" w:h="16838"/>
      <w:pgMar w:left="1134" w:right="746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6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495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qFormat/>
    <w:rPr>
      <w:sz w:val="24"/>
    </w:rPr>
  </w:style>
  <w:style w:type="character" w:styleId="Pagenumber">
    <w:name w:val="page number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it-IT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oleObject" Target="embeddings/oleObject2.bin"/><Relationship Id="rId9" Type="http://schemas.openxmlformats.org/officeDocument/2006/relationships/image" Target="media/image6.wmf"/><Relationship Id="rId10" Type="http://schemas.openxmlformats.org/officeDocument/2006/relationships/oleObject" Target="embeddings/oleObject3.bin"/><Relationship Id="rId11" Type="http://schemas.openxmlformats.org/officeDocument/2006/relationships/image" Target="media/image7.wmf"/><Relationship Id="rId12" Type="http://schemas.openxmlformats.org/officeDocument/2006/relationships/oleObject" Target="embeddings/oleObject4.bin"/><Relationship Id="rId13" Type="http://schemas.openxmlformats.org/officeDocument/2006/relationships/image" Target="media/image8.wmf"/><Relationship Id="rId14" Type="http://schemas.openxmlformats.org/officeDocument/2006/relationships/oleObject" Target="embeddings/oleObject5.bin"/><Relationship Id="rId15" Type="http://schemas.openxmlformats.org/officeDocument/2006/relationships/image" Target="media/image9.wmf"/><Relationship Id="rId16" Type="http://schemas.openxmlformats.org/officeDocument/2006/relationships/oleObject" Target="embeddings/oleObject6.bin"/><Relationship Id="rId17" Type="http://schemas.openxmlformats.org/officeDocument/2006/relationships/image" Target="media/image10.wmf"/><Relationship Id="rId18" Type="http://schemas.openxmlformats.org/officeDocument/2006/relationships/oleObject" Target="embeddings/oleObject7.bin"/><Relationship Id="rId19" Type="http://schemas.openxmlformats.org/officeDocument/2006/relationships/image" Target="media/image11.wmf"/><Relationship Id="rId20" Type="http://schemas.openxmlformats.org/officeDocument/2006/relationships/oleObject" Target="embeddings/oleObject8.bin"/><Relationship Id="rId21" Type="http://schemas.openxmlformats.org/officeDocument/2006/relationships/image" Target="media/image12.wmf"/><Relationship Id="rId22" Type="http://schemas.openxmlformats.org/officeDocument/2006/relationships/oleObject" Target="embeddings/oleObject9.bin"/><Relationship Id="rId23" Type="http://schemas.openxmlformats.org/officeDocument/2006/relationships/image" Target="media/image13.wmf"/><Relationship Id="rId24" Type="http://schemas.openxmlformats.org/officeDocument/2006/relationships/oleObject" Target="embeddings/oleObject10.bin"/><Relationship Id="rId25" Type="http://schemas.openxmlformats.org/officeDocument/2006/relationships/image" Target="media/image14.wmf"/><Relationship Id="rId26" Type="http://schemas.openxmlformats.org/officeDocument/2006/relationships/footer" Target="footer1.xm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LibreOffice/6.3.4.2.0$Linux_X86_64 LibreOffice_project/30$Build-2</Application>
  <Pages>6</Pages>
  <Words>1355</Words>
  <CharactersWithSpaces>7346</CharactersWithSpaces>
  <Paragraphs>135</Paragraphs>
  <Company>UNIPD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2020-02-10T15:54:00Z</dcterms:created>
  <dc:creator>Microsoft Office User</dc:creator>
  <dc:description/>
  <dc:language>en-IE</dc:language>
  <cp:lastModifiedBy/>
  <cp:lastPrinted>2019-01-22T19:01:00Z</cp:lastPrinted>
  <dcterms:modified xsi:type="dcterms:W3CDTF">2020-02-13T15:26:30Z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UNIPD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